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599" w:rsidRPr="00714599" w:rsidRDefault="00714599" w:rsidP="00714599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b/>
          <w:kern w:val="0"/>
          <w:sz w:val="56"/>
          <w:szCs w:val="28"/>
        </w:rPr>
      </w:pPr>
      <w:r w:rsidRPr="00714599">
        <w:rPr>
          <w:rFonts w:asciiTheme="majorEastAsia" w:eastAsiaTheme="majorEastAsia" w:hAnsiTheme="majorEastAsia" w:cs="DFKaiShu-SB-Estd-BF" w:hint="eastAsia"/>
          <w:b/>
          <w:kern w:val="0"/>
          <w:sz w:val="56"/>
          <w:szCs w:val="28"/>
        </w:rPr>
        <w:t>德基水庫之工程與地質的調查</w:t>
      </w:r>
    </w:p>
    <w:p w:rsidR="00687906" w:rsidRPr="00714599" w:rsidRDefault="00687906">
      <w:pPr>
        <w:rPr>
          <w:sz w:val="144"/>
          <w:szCs w:val="144"/>
        </w:rPr>
      </w:pPr>
    </w:p>
    <w:p w:rsidR="00714599" w:rsidRPr="00714599" w:rsidRDefault="00714599">
      <w:pPr>
        <w:rPr>
          <w:sz w:val="144"/>
          <w:szCs w:val="144"/>
        </w:rPr>
      </w:pPr>
    </w:p>
    <w:p w:rsidR="00714599" w:rsidRDefault="00714599" w:rsidP="00714599">
      <w:pPr>
        <w:jc w:val="center"/>
        <w:rPr>
          <w:sz w:val="144"/>
          <w:szCs w:val="144"/>
        </w:rPr>
      </w:pPr>
    </w:p>
    <w:p w:rsidR="00714599" w:rsidRPr="00714599" w:rsidRDefault="00714599" w:rsidP="00714599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課程：工程地質學</w:t>
      </w:r>
    </w:p>
    <w:p w:rsidR="00714599" w:rsidRPr="00714599" w:rsidRDefault="00714599" w:rsidP="00714599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班級：水環</w:t>
      </w:r>
      <w:r>
        <w:rPr>
          <w:rFonts w:hint="eastAsia"/>
          <w:sz w:val="44"/>
          <w:szCs w:val="44"/>
        </w:rPr>
        <w:t>3B</w:t>
      </w:r>
    </w:p>
    <w:p w:rsidR="00714599" w:rsidRDefault="00714599" w:rsidP="00714599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學號：</w:t>
      </w:r>
      <w:r>
        <w:rPr>
          <w:rFonts w:hint="eastAsia"/>
          <w:sz w:val="44"/>
          <w:szCs w:val="44"/>
        </w:rPr>
        <w:t>497480748</w:t>
      </w:r>
    </w:p>
    <w:p w:rsidR="00714599" w:rsidRDefault="00714599" w:rsidP="00714599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姓名：陳</w:t>
      </w:r>
      <w:proofErr w:type="gramStart"/>
      <w:r>
        <w:rPr>
          <w:rFonts w:hint="eastAsia"/>
          <w:sz w:val="44"/>
          <w:szCs w:val="44"/>
        </w:rPr>
        <w:t>苡</w:t>
      </w:r>
      <w:proofErr w:type="gramEnd"/>
      <w:r>
        <w:rPr>
          <w:rFonts w:hint="eastAsia"/>
          <w:sz w:val="44"/>
          <w:szCs w:val="44"/>
        </w:rPr>
        <w:t>庭</w:t>
      </w:r>
    </w:p>
    <w:p w:rsidR="00714599" w:rsidRDefault="00714599" w:rsidP="00714599">
      <w:pPr>
        <w:jc w:val="center"/>
        <w:rPr>
          <w:sz w:val="44"/>
          <w:szCs w:val="44"/>
        </w:rPr>
      </w:pPr>
    </w:p>
    <w:p w:rsidR="00714599" w:rsidRDefault="00714599">
      <w:pPr>
        <w:widowControl/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714599" w:rsidRDefault="00714599" w:rsidP="00714599">
      <w:pPr>
        <w:jc w:val="center"/>
        <w:rPr>
          <w:rFonts w:asciiTheme="majorEastAsia" w:eastAsiaTheme="majorEastAsia" w:hAnsiTheme="majorEastAsia" w:cs="DFKaiShu-SB-Estd-BF"/>
          <w:b/>
          <w:kern w:val="0"/>
          <w:sz w:val="56"/>
          <w:szCs w:val="56"/>
        </w:rPr>
      </w:pPr>
      <w:r w:rsidRPr="00714599">
        <w:rPr>
          <w:rFonts w:asciiTheme="majorEastAsia" w:eastAsiaTheme="majorEastAsia" w:hAnsiTheme="majorEastAsia" w:cs="DFKaiShu-SB-Estd-BF" w:hint="eastAsia"/>
          <w:b/>
          <w:kern w:val="0"/>
          <w:sz w:val="56"/>
          <w:szCs w:val="56"/>
        </w:rPr>
        <w:lastRenderedPageBreak/>
        <w:t>目錄</w:t>
      </w:r>
    </w:p>
    <w:p w:rsidR="00714599" w:rsidRPr="002135D8" w:rsidRDefault="00714599" w:rsidP="00714599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2135D8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壹、前言</w:t>
      </w:r>
    </w:p>
    <w:p w:rsidR="00714599" w:rsidRDefault="00714599" w:rsidP="00714599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2135D8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貳、</w:t>
      </w:r>
      <w:r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德基水庫之介紹</w:t>
      </w:r>
    </w:p>
    <w:p w:rsidR="00714599" w:rsidRDefault="00714599" w:rsidP="00714599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2.1 德基水庫</w:t>
      </w:r>
    </w:p>
    <w:p w:rsidR="00714599" w:rsidRPr="002135D8" w:rsidRDefault="00714599" w:rsidP="00714599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2.2 大甲溪流域</w:t>
      </w:r>
    </w:p>
    <w:p w:rsidR="00714599" w:rsidRDefault="00714599" w:rsidP="00714599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2135D8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參、</w:t>
      </w:r>
      <w:r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水庫工程以及保護</w:t>
      </w:r>
    </w:p>
    <w:p w:rsidR="002B07E3" w:rsidRPr="002B07E3" w:rsidRDefault="002B07E3" w:rsidP="002B07E3">
      <w:pPr>
        <w:autoSpaceDE w:val="0"/>
        <w:autoSpaceDN w:val="0"/>
        <w:adjustRightInd w:val="0"/>
        <w:rPr>
          <w:rFonts w:asciiTheme="minorEastAsia" w:hAnsiTheme="minorEastAsia" w:cs="Tahoma"/>
          <w:sz w:val="28"/>
          <w:szCs w:val="28"/>
        </w:rPr>
      </w:pPr>
      <w:r w:rsidRPr="002B07E3">
        <w:rPr>
          <w:rFonts w:asciiTheme="minorEastAsia" w:hAnsiTheme="minorEastAsia" w:cs="Tahoma" w:hint="eastAsia"/>
          <w:sz w:val="28"/>
          <w:szCs w:val="28"/>
        </w:rPr>
        <w:t>3.1</w:t>
      </w:r>
      <w:r>
        <w:rPr>
          <w:rFonts w:asciiTheme="minorEastAsia" w:hAnsiTheme="minorEastAsia" w:cs="Tahoma" w:hint="eastAsia"/>
          <w:sz w:val="28"/>
          <w:szCs w:val="28"/>
        </w:rPr>
        <w:t xml:space="preserve"> </w:t>
      </w:r>
      <w:r w:rsidRPr="002B07E3">
        <w:rPr>
          <w:rFonts w:asciiTheme="minorEastAsia" w:hAnsiTheme="minorEastAsia" w:cs="Tahoma" w:hint="eastAsia"/>
          <w:sz w:val="28"/>
          <w:szCs w:val="28"/>
        </w:rPr>
        <w:t>德基水庫的管理</w:t>
      </w:r>
    </w:p>
    <w:p w:rsidR="002B07E3" w:rsidRPr="002B07E3" w:rsidRDefault="002B07E3" w:rsidP="00714599">
      <w:pPr>
        <w:autoSpaceDE w:val="0"/>
        <w:autoSpaceDN w:val="0"/>
        <w:adjustRightInd w:val="0"/>
        <w:rPr>
          <w:rFonts w:asciiTheme="minorEastAsia" w:hAnsiTheme="minorEastAsia" w:cs="DFKaiShu-SB-Estd-BF"/>
          <w:kern w:val="0"/>
          <w:sz w:val="28"/>
          <w:szCs w:val="28"/>
        </w:rPr>
      </w:pPr>
      <w:r w:rsidRPr="002B07E3">
        <w:rPr>
          <w:rFonts w:asciiTheme="minorEastAsia" w:hAnsiTheme="minorEastAsia" w:cs="DFKaiShu-SB-Estd-BF" w:hint="eastAsia"/>
          <w:kern w:val="0"/>
          <w:sz w:val="28"/>
          <w:szCs w:val="28"/>
        </w:rPr>
        <w:t>3.2</w:t>
      </w:r>
      <w:r w:rsidRPr="002B07E3">
        <w:rPr>
          <w:rFonts w:asciiTheme="minorEastAsia" w:hAnsiTheme="minorEastAsia" w:hint="eastAsia"/>
          <w:sz w:val="28"/>
          <w:szCs w:val="28"/>
        </w:rPr>
        <w:t xml:space="preserve"> 德基受地震之影響</w:t>
      </w:r>
    </w:p>
    <w:p w:rsidR="00714599" w:rsidRPr="002135D8" w:rsidRDefault="00714599" w:rsidP="00714599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2135D8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肆、</w:t>
      </w:r>
      <w:r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地質調查(</w:t>
      </w:r>
      <w:r w:rsidR="00D6780B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大甲溪</w:t>
      </w:r>
      <w:r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集水區及水庫附近)</w:t>
      </w:r>
    </w:p>
    <w:p w:rsidR="00714599" w:rsidRPr="002135D8" w:rsidRDefault="00714599" w:rsidP="00714599">
      <w:pPr>
        <w:autoSpaceDE w:val="0"/>
        <w:autoSpaceDN w:val="0"/>
        <w:adjustRightInd w:val="0"/>
        <w:rPr>
          <w:rFonts w:asciiTheme="majorEastAsia" w:eastAsiaTheme="majorEastAsia" w:hAnsiTheme="majorEastAsia" w:cs="Times New Roman"/>
          <w:kern w:val="0"/>
          <w:sz w:val="28"/>
          <w:szCs w:val="28"/>
        </w:rPr>
      </w:pPr>
      <w:r w:rsidRPr="002135D8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伍、結論</w:t>
      </w:r>
      <w:r w:rsidRPr="002135D8">
        <w:rPr>
          <w:rFonts w:asciiTheme="majorEastAsia" w:eastAsiaTheme="majorEastAsia" w:hAnsiTheme="majorEastAsia" w:cs="Times New Roman"/>
          <w:kern w:val="0"/>
          <w:sz w:val="28"/>
          <w:szCs w:val="28"/>
        </w:rPr>
        <w:t>(</w:t>
      </w:r>
      <w:r w:rsidRPr="002135D8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t>與心得</w:t>
      </w:r>
      <w:r w:rsidRPr="002135D8">
        <w:rPr>
          <w:rFonts w:asciiTheme="majorEastAsia" w:eastAsiaTheme="majorEastAsia" w:hAnsiTheme="majorEastAsia" w:cs="Times New Roman"/>
          <w:kern w:val="0"/>
          <w:sz w:val="28"/>
          <w:szCs w:val="28"/>
        </w:rPr>
        <w:t>)</w:t>
      </w:r>
    </w:p>
    <w:p w:rsidR="00714599" w:rsidRPr="0090215D" w:rsidRDefault="0090215D" w:rsidP="00714599">
      <w:pPr>
        <w:rPr>
          <w:sz w:val="28"/>
          <w:szCs w:val="28"/>
        </w:rPr>
      </w:pPr>
      <w:r w:rsidRPr="0090215D">
        <w:rPr>
          <w:rFonts w:hint="eastAsia"/>
          <w:sz w:val="28"/>
          <w:szCs w:val="28"/>
        </w:rPr>
        <w:t>參考文獻</w:t>
      </w:r>
    </w:p>
    <w:p w:rsidR="00023DEF" w:rsidRDefault="00714599">
      <w:pPr>
        <w:widowControl/>
        <w:rPr>
          <w:b/>
          <w:sz w:val="56"/>
          <w:szCs w:val="56"/>
        </w:rPr>
      </w:pPr>
      <w:r>
        <w:rPr>
          <w:b/>
          <w:sz w:val="56"/>
          <w:szCs w:val="56"/>
        </w:rPr>
        <w:br w:type="page"/>
      </w:r>
    </w:p>
    <w:p w:rsidR="00023DEF" w:rsidRPr="00023DEF" w:rsidRDefault="00023DEF" w:rsidP="00023DEF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kern w:val="0"/>
          <w:sz w:val="28"/>
          <w:szCs w:val="28"/>
        </w:rPr>
      </w:pPr>
      <w:r w:rsidRPr="002135D8">
        <w:rPr>
          <w:rFonts w:asciiTheme="majorEastAsia" w:eastAsiaTheme="majorEastAsia" w:hAnsiTheme="majorEastAsia" w:cs="DFKaiShu-SB-Estd-BF" w:hint="eastAsia"/>
          <w:kern w:val="0"/>
          <w:sz w:val="28"/>
          <w:szCs w:val="28"/>
        </w:rPr>
        <w:lastRenderedPageBreak/>
        <w:t>壹、前言</w:t>
      </w:r>
    </w:p>
    <w:p w:rsidR="00023DEF" w:rsidRDefault="00023DEF" w:rsidP="00023DEF">
      <w:r w:rsidRPr="00023DEF">
        <w:rPr>
          <w:rFonts w:hint="eastAsia"/>
        </w:rPr>
        <w:t>水為國家重要水資源之一，自古人類</w:t>
      </w:r>
      <w:proofErr w:type="gramStart"/>
      <w:r w:rsidRPr="00023DEF">
        <w:rPr>
          <w:rFonts w:hint="eastAsia"/>
        </w:rPr>
        <w:t>文明即傍水</w:t>
      </w:r>
      <w:proofErr w:type="gramEnd"/>
      <w:r w:rsidRPr="00023DEF">
        <w:rPr>
          <w:rFonts w:hint="eastAsia"/>
        </w:rPr>
        <w:t>而生，水資源之充分與否，影響國計民生，是為國家經濟發展之基本要素，對於工商業蓬勃發展導致的大量污染，這樣對水資源利用不當造成的不良影響，除了污染水源外，還破壞了生態環境，影響了生物的生存。</w:t>
      </w:r>
    </w:p>
    <w:p w:rsidR="00334726" w:rsidRDefault="00023DEF" w:rsidP="00023DEF">
      <w:pPr>
        <w:rPr>
          <w:rFonts w:asciiTheme="minorEastAsia" w:hAnsiTheme="minorEastAsia"/>
          <w:szCs w:val="24"/>
        </w:rPr>
      </w:pPr>
      <w:r>
        <w:rPr>
          <w:rFonts w:hint="eastAsia"/>
        </w:rPr>
        <w:t>當然，建造完善的工程來儲存水資源，亦是不可或缺的，</w:t>
      </w:r>
      <w:r w:rsidR="00D17B08">
        <w:rPr>
          <w:rFonts w:hint="eastAsia"/>
        </w:rPr>
        <w:t>從早期到現今所建造完成的大型水庫工程，已有數</w:t>
      </w:r>
      <w:r w:rsidR="006D2825">
        <w:rPr>
          <w:rFonts w:hint="eastAsia"/>
        </w:rPr>
        <w:t>十</w:t>
      </w:r>
      <w:r w:rsidR="00D17B08">
        <w:rPr>
          <w:rFonts w:hint="eastAsia"/>
        </w:rPr>
        <w:t>來</w:t>
      </w:r>
      <w:r w:rsidR="00D17B08" w:rsidRPr="00D17B08">
        <w:rPr>
          <w:rFonts w:asciiTheme="minorEastAsia" w:hAnsiTheme="minorEastAsia" w:hint="eastAsia"/>
        </w:rPr>
        <w:t>座</w:t>
      </w:r>
      <w:r w:rsidR="00D17B08">
        <w:rPr>
          <w:rFonts w:asciiTheme="minorEastAsia" w:hAnsiTheme="minorEastAsia" w:hint="eastAsia"/>
        </w:rPr>
        <w:t>，</w:t>
      </w:r>
      <w:r w:rsidR="006D2825">
        <w:rPr>
          <w:rFonts w:asciiTheme="minorEastAsia" w:hAnsiTheme="minorEastAsia" w:hint="eastAsia"/>
        </w:rPr>
        <w:t>建造一座水庫需要耗費相當多的資源以及人力，地</w:t>
      </w:r>
      <w:r w:rsidR="006D2825" w:rsidRPr="006D2825">
        <w:rPr>
          <w:rFonts w:asciiTheme="minorEastAsia" w:hAnsiTheme="minorEastAsia" w:hint="eastAsia"/>
        </w:rPr>
        <w:t>質</w:t>
      </w:r>
      <w:r w:rsidR="006D2825">
        <w:rPr>
          <w:rFonts w:asciiTheme="minorEastAsia" w:hAnsiTheme="minorEastAsia" w:hint="eastAsia"/>
        </w:rPr>
        <w:t>、水</w:t>
      </w:r>
      <w:r w:rsidR="006D2825" w:rsidRPr="006D2825">
        <w:rPr>
          <w:rFonts w:asciiTheme="minorEastAsia" w:hAnsiTheme="minorEastAsia" w:hint="eastAsia"/>
        </w:rPr>
        <w:t>文</w:t>
      </w:r>
      <w:r w:rsidR="006D2825">
        <w:rPr>
          <w:rFonts w:asciiTheme="minorEastAsia" w:hAnsiTheme="minorEastAsia" w:hint="eastAsia"/>
        </w:rPr>
        <w:t>、岩盤調查都是首要的研究任務，當中的德基水庫光是調查就花費20多</w:t>
      </w:r>
      <w:r w:rsidR="006D2825" w:rsidRPr="006D2825">
        <w:rPr>
          <w:rFonts w:asciiTheme="minorEastAsia" w:hAnsiTheme="minorEastAsia" w:hint="eastAsia"/>
        </w:rPr>
        <w:t>年</w:t>
      </w:r>
      <w:r w:rsidR="006D2825">
        <w:rPr>
          <w:rFonts w:asciiTheme="minorEastAsia" w:hAnsiTheme="minorEastAsia" w:hint="eastAsia"/>
        </w:rPr>
        <w:t>，也花費了天價來動工，完成了</w:t>
      </w:r>
      <w:r w:rsidR="006D2825" w:rsidRPr="00714599">
        <w:rPr>
          <w:rFonts w:ascii="Arial" w:hAnsi="Arial" w:cs="Arial"/>
        </w:rPr>
        <w:t>台灣</w:t>
      </w:r>
      <w:proofErr w:type="gramStart"/>
      <w:r w:rsidR="006D2825" w:rsidRPr="00714599">
        <w:rPr>
          <w:rFonts w:ascii="Arial" w:hAnsi="Arial" w:cs="Arial"/>
        </w:rPr>
        <w:t>這座第一個</w:t>
      </w:r>
      <w:proofErr w:type="gramEnd"/>
      <w:r w:rsidR="006D2825" w:rsidRPr="00714599">
        <w:rPr>
          <w:rFonts w:ascii="Arial" w:hAnsi="Arial" w:cs="Arial"/>
        </w:rPr>
        <w:t>國際高標準水力的發電工程</w:t>
      </w:r>
      <w:r w:rsidR="004C5F99">
        <w:rPr>
          <w:rFonts w:asciiTheme="minorEastAsia" w:hAnsiTheme="minorEastAsia" w:hint="eastAsia"/>
        </w:rPr>
        <w:t>水庫，也是</w:t>
      </w:r>
      <w:r w:rsidR="004C5F99" w:rsidRPr="00657AF0">
        <w:rPr>
          <w:rFonts w:hint="eastAsia"/>
          <w:szCs w:val="24"/>
        </w:rPr>
        <w:t>我國首座拱形</w:t>
      </w:r>
      <w:proofErr w:type="gramStart"/>
      <w:r w:rsidR="004C5F99" w:rsidRPr="00657AF0">
        <w:rPr>
          <w:rFonts w:hint="eastAsia"/>
          <w:szCs w:val="24"/>
        </w:rPr>
        <w:t>高</w:t>
      </w:r>
      <w:r w:rsidR="004C5F99" w:rsidRPr="00334726">
        <w:rPr>
          <w:rFonts w:asciiTheme="minorEastAsia" w:hAnsiTheme="minorEastAsia" w:hint="eastAsia"/>
          <w:szCs w:val="24"/>
        </w:rPr>
        <w:t>壩</w:t>
      </w:r>
      <w:r w:rsidR="00334726">
        <w:rPr>
          <w:rFonts w:asciiTheme="minorEastAsia" w:hAnsiTheme="minorEastAsia" w:hint="eastAsia"/>
          <w:szCs w:val="24"/>
        </w:rPr>
        <w:t>。</w:t>
      </w:r>
      <w:proofErr w:type="gramEnd"/>
    </w:p>
    <w:p w:rsidR="00023DEF" w:rsidRPr="004C5F99" w:rsidRDefault="0034124C" w:rsidP="00023DEF">
      <w:pPr>
        <w:rPr>
          <w:szCs w:val="24"/>
        </w:rPr>
      </w:pPr>
      <w:r>
        <w:rPr>
          <w:rFonts w:asciiTheme="minorEastAsia" w:hAnsiTheme="minorEastAsia" w:hint="eastAsia"/>
        </w:rPr>
        <w:t>由於德基水庫集水區是台灣眾多水庫集水區中，山坡地濫墾問題最嚴重的地區之</w:t>
      </w:r>
      <w:r w:rsidRPr="0034124C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，</w:t>
      </w:r>
      <w:r w:rsidR="00334726">
        <w:rPr>
          <w:rFonts w:asciiTheme="minorEastAsia" w:hAnsiTheme="minorEastAsia" w:hint="eastAsia"/>
        </w:rPr>
        <w:t>不當的開發行為，衍生出許</w:t>
      </w:r>
      <w:r w:rsidR="00334726" w:rsidRPr="00334726">
        <w:rPr>
          <w:rFonts w:asciiTheme="minorEastAsia" w:hAnsiTheme="minorEastAsia" w:hint="eastAsia"/>
        </w:rPr>
        <w:t>多</w:t>
      </w:r>
      <w:r w:rsidR="00334726">
        <w:rPr>
          <w:rFonts w:asciiTheme="minorEastAsia" w:hAnsiTheme="minorEastAsia" w:hint="eastAsia"/>
        </w:rPr>
        <w:t>水土保持的問題</w:t>
      </w:r>
      <w:r w:rsidR="00334726" w:rsidRPr="00334726">
        <w:rPr>
          <w:rFonts w:asciiTheme="minorEastAsia" w:hAnsiTheme="minorEastAsia" w:hint="eastAsia"/>
        </w:rPr>
        <w:t>，</w:t>
      </w:r>
      <w:r w:rsidR="00334726">
        <w:rPr>
          <w:rFonts w:asciiTheme="minorEastAsia" w:hAnsiTheme="minorEastAsia" w:hint="eastAsia"/>
        </w:rPr>
        <w:t>並導致水土災害的發</w:t>
      </w:r>
      <w:r w:rsidR="00334726" w:rsidRPr="00334726">
        <w:rPr>
          <w:rFonts w:asciiTheme="minorEastAsia" w:hAnsiTheme="minorEastAsia" w:hint="eastAsia"/>
        </w:rPr>
        <w:t>生</w:t>
      </w:r>
      <w:r w:rsidR="00334726">
        <w:rPr>
          <w:rFonts w:asciiTheme="minorEastAsia" w:hAnsiTheme="minorEastAsia" w:hint="eastAsia"/>
        </w:rPr>
        <w:t>，</w:t>
      </w:r>
      <w:r w:rsidR="00023DEF" w:rsidRPr="00023DEF">
        <w:rPr>
          <w:rFonts w:hint="eastAsia"/>
        </w:rPr>
        <w:t>又由於水土保持工作未盡完善，造成水庫淤積問題嚴重，長此以往，致使國內水資源</w:t>
      </w:r>
      <w:r w:rsidR="00004B73">
        <w:rPr>
          <w:rFonts w:hint="eastAsia"/>
        </w:rPr>
        <w:t>水庫維護</w:t>
      </w:r>
      <w:r w:rsidR="00023DEF" w:rsidRPr="00023DEF">
        <w:rPr>
          <w:rFonts w:hint="eastAsia"/>
        </w:rPr>
        <w:t>面臨重大考驗，所以我們</w:t>
      </w:r>
      <w:r w:rsidR="004C5F99">
        <w:rPr>
          <w:rFonts w:hint="eastAsia"/>
        </w:rPr>
        <w:t>也</w:t>
      </w:r>
      <w:r w:rsidR="00023DEF" w:rsidRPr="00023DEF">
        <w:rPr>
          <w:rFonts w:hint="eastAsia"/>
        </w:rPr>
        <w:t>要探討台灣</w:t>
      </w:r>
      <w:r w:rsidR="004C5F99">
        <w:rPr>
          <w:rFonts w:hint="eastAsia"/>
        </w:rPr>
        <w:t>德基</w:t>
      </w:r>
      <w:r w:rsidR="00023DEF" w:rsidRPr="00023DEF">
        <w:rPr>
          <w:rFonts w:hint="eastAsia"/>
        </w:rPr>
        <w:t>水庫</w:t>
      </w:r>
      <w:r w:rsidR="00004B73">
        <w:rPr>
          <w:rFonts w:hint="eastAsia"/>
        </w:rPr>
        <w:t>工程與附近地質的調查</w:t>
      </w:r>
      <w:r w:rsidR="00023DEF" w:rsidRPr="00023DEF">
        <w:rPr>
          <w:rFonts w:hint="eastAsia"/>
        </w:rPr>
        <w:t>影響，以及我們如何規劃、如何推動，為國民提供健康舒適的生活環境。</w:t>
      </w:r>
    </w:p>
    <w:p w:rsidR="00023DEF" w:rsidRDefault="00023DEF" w:rsidP="00023DEF">
      <w:r w:rsidRPr="00023DEF">
        <w:rPr>
          <w:rFonts w:hint="eastAsia"/>
        </w:rPr>
        <w:t>近年來講求生態保育、環保意識的重視，所以我們應當研究如何減輕對大自然的破壞，使得我們的生活環境獲得改善，並確保水資源世代的永續利用。</w:t>
      </w:r>
    </w:p>
    <w:p w:rsidR="004C5F99" w:rsidRPr="00023DEF" w:rsidRDefault="00334726" w:rsidP="00023DEF">
      <w:r>
        <w:rPr>
          <w:rFonts w:hint="eastAsia"/>
        </w:rPr>
        <w:t>我們就以德基水庫為例，來好好探討水庫工程，以及集水區內的地質調</w:t>
      </w:r>
      <w:r w:rsidRPr="00334726">
        <w:rPr>
          <w:rFonts w:asciiTheme="minorEastAsia" w:hAnsiTheme="minorEastAsia" w:hint="eastAsia"/>
        </w:rPr>
        <w:t>查</w:t>
      </w:r>
      <w:r>
        <w:rPr>
          <w:rFonts w:asciiTheme="minorEastAsia" w:hAnsiTheme="minorEastAsia" w:hint="eastAsia"/>
        </w:rPr>
        <w:t>。</w:t>
      </w:r>
    </w:p>
    <w:p w:rsidR="00714599" w:rsidRPr="00023DEF" w:rsidRDefault="00A4260B" w:rsidP="00023DEF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409575</wp:posOffset>
            </wp:positionV>
            <wp:extent cx="4714875" cy="3667125"/>
            <wp:effectExtent l="19050" t="0" r="9525" b="0"/>
            <wp:wrapNone/>
            <wp:docPr id="12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DEF" w:rsidRPr="00023DEF">
        <w:rPr>
          <w:b/>
        </w:rPr>
        <w:br w:type="page"/>
      </w:r>
    </w:p>
    <w:p w:rsidR="00657AF0" w:rsidRPr="00657AF0" w:rsidRDefault="00657AF0" w:rsidP="00657AF0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b/>
          <w:kern w:val="0"/>
          <w:sz w:val="32"/>
          <w:szCs w:val="32"/>
        </w:rPr>
      </w:pPr>
      <w:r w:rsidRPr="00657AF0">
        <w:rPr>
          <w:rFonts w:asciiTheme="majorEastAsia" w:eastAsiaTheme="majorEastAsia" w:hAnsiTheme="majorEastAsia" w:cs="DFKaiShu-SB-Estd-BF" w:hint="eastAsia"/>
          <w:b/>
          <w:kern w:val="0"/>
          <w:sz w:val="32"/>
          <w:szCs w:val="32"/>
        </w:rPr>
        <w:lastRenderedPageBreak/>
        <w:t>貳、德基水庫之介紹</w:t>
      </w:r>
    </w:p>
    <w:p w:rsidR="00657AF0" w:rsidRPr="00657AF0" w:rsidRDefault="00657AF0" w:rsidP="00657AF0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b/>
          <w:kern w:val="0"/>
          <w:sz w:val="32"/>
          <w:szCs w:val="32"/>
        </w:rPr>
      </w:pPr>
      <w:r w:rsidRPr="00657AF0">
        <w:rPr>
          <w:rFonts w:asciiTheme="majorEastAsia" w:eastAsiaTheme="majorEastAsia" w:hAnsiTheme="majorEastAsia" w:cs="DFKaiShu-SB-Estd-BF" w:hint="eastAsia"/>
          <w:b/>
          <w:kern w:val="0"/>
          <w:sz w:val="32"/>
          <w:szCs w:val="32"/>
        </w:rPr>
        <w:t>2.1 德基水庫</w:t>
      </w:r>
    </w:p>
    <w:p w:rsidR="00714599" w:rsidRPr="00714599" w:rsidRDefault="00714599" w:rsidP="00657AF0">
      <w:pPr>
        <w:pStyle w:val="HTML"/>
        <w:rPr>
          <w:rFonts w:ascii="Arial" w:hAnsi="Arial" w:cs="Arial"/>
          <w:color w:val="auto"/>
        </w:rPr>
      </w:pPr>
      <w:r w:rsidRPr="00714599">
        <w:rPr>
          <w:rFonts w:ascii="Arial" w:hAnsi="Arial" w:cs="Arial"/>
          <w:color w:val="auto"/>
        </w:rPr>
        <w:t>位在大甲溪上游，舊稱『達見大壩』的德基水庫，是</w:t>
      </w:r>
      <w:proofErr w:type="gramStart"/>
      <w:r w:rsidRPr="00714599">
        <w:rPr>
          <w:rFonts w:ascii="Arial" w:hAnsi="Arial" w:cs="Arial"/>
          <w:color w:val="auto"/>
        </w:rPr>
        <w:t>全省壩體最高</w:t>
      </w:r>
      <w:proofErr w:type="gramEnd"/>
      <w:r w:rsidRPr="00714599">
        <w:rPr>
          <w:rFonts w:ascii="Arial" w:hAnsi="Arial" w:cs="Arial"/>
          <w:color w:val="auto"/>
        </w:rPr>
        <w:t>的第一</w:t>
      </w:r>
      <w:proofErr w:type="gramStart"/>
      <w:r w:rsidRPr="00714599">
        <w:rPr>
          <w:rFonts w:ascii="Arial" w:hAnsi="Arial" w:cs="Arial"/>
          <w:color w:val="auto"/>
        </w:rPr>
        <w:t>高壩，</w:t>
      </w:r>
      <w:proofErr w:type="gramEnd"/>
      <w:r w:rsidRPr="00714599">
        <w:rPr>
          <w:rFonts w:ascii="Arial" w:hAnsi="Arial" w:cs="Arial"/>
          <w:color w:val="auto"/>
        </w:rPr>
        <w:t>海拔</w:t>
      </w:r>
      <w:smartTag w:uri="urn:schemas-microsoft-com:office:smarttags" w:element="chmetcnv">
        <w:smartTagPr>
          <w:attr w:name="UnitName" w:val="公尺"/>
          <w:attr w:name="SourceValue" w:val="1408"/>
          <w:attr w:name="HasSpace" w:val="False"/>
          <w:attr w:name="Negative" w:val="False"/>
          <w:attr w:name="NumberType" w:val="1"/>
          <w:attr w:name="TCSC" w:val="0"/>
        </w:smartTagPr>
        <w:r w:rsidRPr="00714599">
          <w:rPr>
            <w:rFonts w:ascii="Arial" w:hAnsi="Arial" w:cs="Arial"/>
            <w:color w:val="auto"/>
          </w:rPr>
          <w:t>1,408</w:t>
        </w:r>
        <w:r w:rsidRPr="00714599">
          <w:rPr>
            <w:rFonts w:ascii="Arial" w:hAnsi="Arial" w:cs="Arial"/>
            <w:color w:val="auto"/>
          </w:rPr>
          <w:t>公尺</w:t>
        </w:r>
      </w:smartTag>
      <w:r w:rsidRPr="00714599">
        <w:rPr>
          <w:rFonts w:ascii="Arial" w:hAnsi="Arial" w:cs="Arial"/>
          <w:color w:val="auto"/>
        </w:rPr>
        <w:t>，集水面積達</w:t>
      </w:r>
      <w:r w:rsidRPr="00714599">
        <w:rPr>
          <w:rFonts w:ascii="Arial" w:hAnsi="Arial" w:cs="Arial"/>
          <w:color w:val="auto"/>
        </w:rPr>
        <w:t>592</w:t>
      </w:r>
      <w:r w:rsidRPr="00714599">
        <w:rPr>
          <w:rFonts w:ascii="Arial" w:hAnsi="Arial" w:cs="Arial"/>
          <w:color w:val="auto"/>
        </w:rPr>
        <w:t>平方公里，光是地質、水文、岩盤的調查，就花了</w:t>
      </w:r>
      <w:r w:rsidRPr="00714599">
        <w:rPr>
          <w:rFonts w:ascii="Arial" w:hAnsi="Arial" w:cs="Arial"/>
          <w:color w:val="auto"/>
        </w:rPr>
        <w:t>20</w:t>
      </w:r>
      <w:r w:rsidRPr="00714599">
        <w:rPr>
          <w:rFonts w:ascii="Arial" w:hAnsi="Arial" w:cs="Arial"/>
          <w:color w:val="auto"/>
        </w:rPr>
        <w:t>多年的時間。民國</w:t>
      </w:r>
      <w:r w:rsidRPr="00714599">
        <w:rPr>
          <w:rFonts w:ascii="Arial" w:hAnsi="Arial" w:cs="Arial"/>
          <w:color w:val="auto"/>
        </w:rPr>
        <w:t>58</w:t>
      </w:r>
      <w:r w:rsidRPr="00714599">
        <w:rPr>
          <w:rFonts w:ascii="Arial" w:hAnsi="Arial" w:cs="Arial"/>
          <w:color w:val="auto"/>
        </w:rPr>
        <w:t>年</w:t>
      </w:r>
      <w:r w:rsidRPr="00714599">
        <w:rPr>
          <w:rFonts w:ascii="Arial" w:hAnsi="Arial" w:cs="Arial"/>
          <w:color w:val="auto"/>
        </w:rPr>
        <w:t>12</w:t>
      </w:r>
      <w:r w:rsidRPr="00714599">
        <w:rPr>
          <w:rFonts w:ascii="Arial" w:hAnsi="Arial" w:cs="Arial"/>
          <w:color w:val="auto"/>
        </w:rPr>
        <w:t>月動工，斥資新台幣</w:t>
      </w:r>
      <w:r w:rsidRPr="00714599">
        <w:rPr>
          <w:rFonts w:ascii="Arial" w:hAnsi="Arial" w:cs="Arial"/>
          <w:color w:val="auto"/>
        </w:rPr>
        <w:t>51</w:t>
      </w:r>
      <w:r w:rsidRPr="00714599">
        <w:rPr>
          <w:rFonts w:ascii="Arial" w:hAnsi="Arial" w:cs="Arial"/>
          <w:color w:val="auto"/>
        </w:rPr>
        <w:t>億元天價的造價，集結中、美、法、日、義等中外頂尖的水力菁英，參與台灣</w:t>
      </w:r>
      <w:proofErr w:type="gramStart"/>
      <w:r w:rsidRPr="00714599">
        <w:rPr>
          <w:rFonts w:ascii="Arial" w:hAnsi="Arial" w:cs="Arial"/>
          <w:color w:val="auto"/>
        </w:rPr>
        <w:t>這座第一個</w:t>
      </w:r>
      <w:proofErr w:type="gramEnd"/>
      <w:r w:rsidRPr="00714599">
        <w:rPr>
          <w:rFonts w:ascii="Arial" w:hAnsi="Arial" w:cs="Arial"/>
          <w:color w:val="auto"/>
        </w:rPr>
        <w:t>國際高標準水力的發電工程，到民國</w:t>
      </w:r>
      <w:r w:rsidRPr="00714599">
        <w:rPr>
          <w:rFonts w:ascii="Arial" w:hAnsi="Arial" w:cs="Arial"/>
          <w:color w:val="auto"/>
        </w:rPr>
        <w:t>63</w:t>
      </w:r>
      <w:r w:rsidRPr="00714599">
        <w:rPr>
          <w:rFonts w:ascii="Arial" w:hAnsi="Arial" w:cs="Arial"/>
          <w:color w:val="auto"/>
        </w:rPr>
        <w:t>年</w:t>
      </w:r>
      <w:r w:rsidRPr="00714599">
        <w:rPr>
          <w:rFonts w:ascii="Arial" w:hAnsi="Arial" w:cs="Arial"/>
          <w:color w:val="auto"/>
        </w:rPr>
        <w:t>3</w:t>
      </w:r>
      <w:r w:rsidRPr="00714599">
        <w:rPr>
          <w:rFonts w:ascii="Arial" w:hAnsi="Arial" w:cs="Arial"/>
          <w:color w:val="auto"/>
        </w:rPr>
        <w:t>月完工發電，其間共有</w:t>
      </w:r>
      <w:r w:rsidRPr="00714599">
        <w:rPr>
          <w:rFonts w:ascii="Arial" w:hAnsi="Arial" w:cs="Arial"/>
          <w:color w:val="auto"/>
        </w:rPr>
        <w:t>31</w:t>
      </w:r>
      <w:r w:rsidRPr="00714599">
        <w:rPr>
          <w:rFonts w:ascii="Arial" w:hAnsi="Arial" w:cs="Arial"/>
          <w:color w:val="auto"/>
        </w:rPr>
        <w:t>名中外工程師及台電員工、包商等人員殉職，『</w:t>
      </w:r>
      <w:proofErr w:type="gramStart"/>
      <w:r w:rsidRPr="00714599">
        <w:rPr>
          <w:rFonts w:ascii="Arial" w:hAnsi="Arial" w:cs="Arial"/>
          <w:color w:val="auto"/>
        </w:rPr>
        <w:t>一川碎石大如斗</w:t>
      </w:r>
      <w:proofErr w:type="gramEnd"/>
      <w:r w:rsidRPr="00714599">
        <w:rPr>
          <w:rFonts w:ascii="Arial" w:hAnsi="Arial" w:cs="Arial"/>
          <w:color w:val="auto"/>
        </w:rPr>
        <w:t>，隨風</w:t>
      </w:r>
      <w:proofErr w:type="gramStart"/>
      <w:r w:rsidRPr="00714599">
        <w:rPr>
          <w:rFonts w:ascii="Arial" w:hAnsi="Arial" w:cs="Arial"/>
          <w:color w:val="auto"/>
        </w:rPr>
        <w:t>滿地石亂</w:t>
      </w:r>
      <w:proofErr w:type="gramEnd"/>
      <w:r w:rsidRPr="00714599">
        <w:rPr>
          <w:rFonts w:ascii="Arial" w:hAnsi="Arial" w:cs="Arial"/>
          <w:color w:val="auto"/>
        </w:rPr>
        <w:t>走』，當時工程之浩大與艱鉅可見一斑。民國</w:t>
      </w:r>
      <w:r w:rsidRPr="00714599">
        <w:rPr>
          <w:rFonts w:ascii="Arial" w:hAnsi="Arial" w:cs="Arial"/>
          <w:color w:val="auto"/>
        </w:rPr>
        <w:t>68</w:t>
      </w:r>
      <w:r w:rsidRPr="00714599">
        <w:rPr>
          <w:rFonts w:ascii="Arial" w:hAnsi="Arial" w:cs="Arial"/>
          <w:color w:val="auto"/>
        </w:rPr>
        <w:t>年</w:t>
      </w:r>
      <w:smartTag w:uri="urn:schemas-microsoft-com:office:smarttags" w:element="PersonName">
        <w:smartTagPr>
          <w:attr w:name="ProductID" w:val="蔣經國"/>
        </w:smartTagPr>
        <w:r w:rsidRPr="00714599">
          <w:rPr>
            <w:rFonts w:ascii="Arial" w:hAnsi="Arial" w:cs="Arial"/>
            <w:color w:val="auto"/>
          </w:rPr>
          <w:t>蔣經國</w:t>
        </w:r>
      </w:smartTag>
      <w:r w:rsidRPr="00714599">
        <w:rPr>
          <w:rFonts w:ascii="Arial" w:hAnsi="Arial" w:cs="Arial"/>
          <w:color w:val="auto"/>
        </w:rPr>
        <w:t>先生特別將『達見』更名為『德基』，以感念殉職人員的付出，在德基電廠內並設有一座『燃燒自己、照亮別人』的紀念碑。歷經九二一地震的洗禮，美麗的雙曲線</w:t>
      </w:r>
      <w:proofErr w:type="gramStart"/>
      <w:r w:rsidRPr="00714599">
        <w:rPr>
          <w:rFonts w:ascii="Arial" w:hAnsi="Arial" w:cs="Arial"/>
          <w:color w:val="auto"/>
        </w:rPr>
        <w:t>薄型拱壩依舊</w:t>
      </w:r>
      <w:proofErr w:type="gramEnd"/>
      <w:r w:rsidRPr="00714599">
        <w:rPr>
          <w:rFonts w:ascii="Arial" w:hAnsi="Arial" w:cs="Arial"/>
          <w:color w:val="auto"/>
        </w:rPr>
        <w:t>屹立不搖，在欣賞這座亞洲屬</w:t>
      </w:r>
      <w:proofErr w:type="gramStart"/>
      <w:r w:rsidRPr="00714599">
        <w:rPr>
          <w:rFonts w:ascii="Arial" w:hAnsi="Arial" w:cs="Arial"/>
          <w:color w:val="auto"/>
        </w:rPr>
        <w:t>一</w:t>
      </w:r>
      <w:proofErr w:type="gramEnd"/>
      <w:r w:rsidRPr="00714599">
        <w:rPr>
          <w:rFonts w:ascii="Arial" w:hAnsi="Arial" w:cs="Arial"/>
          <w:color w:val="auto"/>
        </w:rPr>
        <w:t>屬二的</w:t>
      </w:r>
      <w:proofErr w:type="gramStart"/>
      <w:r w:rsidRPr="00714599">
        <w:rPr>
          <w:rFonts w:ascii="Arial" w:hAnsi="Arial" w:cs="Arial"/>
          <w:color w:val="auto"/>
        </w:rPr>
        <w:t>高壩，</w:t>
      </w:r>
      <w:proofErr w:type="gramEnd"/>
      <w:r w:rsidRPr="00714599">
        <w:rPr>
          <w:rFonts w:ascii="Arial" w:hAnsi="Arial" w:cs="Arial"/>
          <w:color w:val="auto"/>
        </w:rPr>
        <w:t>有如翡翠般的鵝蛋型蓄水湖面風光之際，不禁要打從心底為曾經參與興建工程的所有人員致上最高敬意。</w:t>
      </w:r>
    </w:p>
    <w:p w:rsidR="00657AF0" w:rsidRDefault="00657AF0" w:rsidP="00657AF0">
      <w:pPr>
        <w:rPr>
          <w:szCs w:val="24"/>
        </w:rPr>
      </w:pPr>
      <w:r w:rsidRPr="00657AF0">
        <w:rPr>
          <w:rFonts w:ascii="新細明體" w:eastAsia="新細明體" w:hAnsi="新細明體" w:hint="eastAsia"/>
          <w:szCs w:val="24"/>
        </w:rPr>
        <w:t>德基</w:t>
      </w:r>
      <w:r w:rsidRPr="00657AF0">
        <w:rPr>
          <w:rFonts w:hint="eastAsia"/>
          <w:szCs w:val="24"/>
        </w:rPr>
        <w:t>水庫位於大甲溪上游，為我國首座拱形</w:t>
      </w:r>
      <w:proofErr w:type="gramStart"/>
      <w:r w:rsidRPr="00657AF0">
        <w:rPr>
          <w:rFonts w:hint="eastAsia"/>
          <w:szCs w:val="24"/>
        </w:rPr>
        <w:t>高壩。</w:t>
      </w:r>
      <w:proofErr w:type="gramEnd"/>
      <w:r w:rsidRPr="00657AF0">
        <w:rPr>
          <w:rFonts w:hint="eastAsia"/>
          <w:szCs w:val="24"/>
        </w:rPr>
        <w:t>於民國</w:t>
      </w:r>
      <w:r w:rsidRPr="00657AF0">
        <w:rPr>
          <w:rFonts w:hint="eastAsia"/>
          <w:szCs w:val="24"/>
        </w:rPr>
        <w:t>58</w:t>
      </w:r>
      <w:r w:rsidRPr="00657AF0">
        <w:rPr>
          <w:rFonts w:hint="eastAsia"/>
          <w:szCs w:val="24"/>
        </w:rPr>
        <w:t>年</w:t>
      </w:r>
      <w:r w:rsidRPr="00657AF0">
        <w:rPr>
          <w:rFonts w:hint="eastAsia"/>
          <w:szCs w:val="24"/>
        </w:rPr>
        <w:t>12</w:t>
      </w:r>
      <w:r w:rsidRPr="00657AF0">
        <w:rPr>
          <w:rFonts w:hint="eastAsia"/>
          <w:szCs w:val="24"/>
        </w:rPr>
        <w:t>月開工，民國</w:t>
      </w:r>
      <w:r w:rsidRPr="00657AF0">
        <w:rPr>
          <w:rFonts w:hint="eastAsia"/>
          <w:szCs w:val="24"/>
        </w:rPr>
        <w:t>62</w:t>
      </w:r>
      <w:r w:rsidRPr="00657AF0">
        <w:rPr>
          <w:rFonts w:hint="eastAsia"/>
          <w:szCs w:val="24"/>
        </w:rPr>
        <w:t>年</w:t>
      </w:r>
      <w:r w:rsidRPr="00657AF0">
        <w:rPr>
          <w:rFonts w:hint="eastAsia"/>
          <w:szCs w:val="24"/>
        </w:rPr>
        <w:t>12</w:t>
      </w:r>
      <w:r w:rsidRPr="00657AF0">
        <w:rPr>
          <w:rFonts w:hint="eastAsia"/>
          <w:szCs w:val="24"/>
        </w:rPr>
        <w:t>月開始蓄水，民國</w:t>
      </w:r>
      <w:r w:rsidRPr="00657AF0">
        <w:rPr>
          <w:rFonts w:hint="eastAsia"/>
          <w:szCs w:val="24"/>
        </w:rPr>
        <w:t>63</w:t>
      </w:r>
      <w:r w:rsidRPr="00657AF0">
        <w:rPr>
          <w:rFonts w:hint="eastAsia"/>
          <w:szCs w:val="24"/>
        </w:rPr>
        <w:t>年</w:t>
      </w:r>
      <w:r w:rsidRPr="00657AF0">
        <w:rPr>
          <w:rFonts w:hint="eastAsia"/>
          <w:szCs w:val="24"/>
        </w:rPr>
        <w:t>6</w:t>
      </w:r>
      <w:r w:rsidRPr="00657AF0">
        <w:rPr>
          <w:rFonts w:hint="eastAsia"/>
          <w:szCs w:val="24"/>
        </w:rPr>
        <w:t>月發電。德基電廠下游尚有青山、谷關、天輪、新天輪、馬鞍、社</w:t>
      </w:r>
      <w:proofErr w:type="gramStart"/>
      <w:r w:rsidRPr="00657AF0">
        <w:rPr>
          <w:rFonts w:hint="eastAsia"/>
          <w:szCs w:val="24"/>
        </w:rPr>
        <w:t>寮</w:t>
      </w:r>
      <w:proofErr w:type="gramEnd"/>
      <w:r w:rsidRPr="00657AF0">
        <w:rPr>
          <w:rFonts w:hint="eastAsia"/>
          <w:szCs w:val="24"/>
        </w:rPr>
        <w:t>等電廠連續發電，並有石岡水庫供應大台中地區民生用水，德基水庫且已開放供民眾遊憩參觀，並</w:t>
      </w:r>
      <w:proofErr w:type="gramStart"/>
      <w:r w:rsidRPr="00657AF0">
        <w:rPr>
          <w:rFonts w:hint="eastAsia"/>
          <w:szCs w:val="24"/>
        </w:rPr>
        <w:t>具截洪濟枯、</w:t>
      </w:r>
      <w:proofErr w:type="gramEnd"/>
      <w:r w:rsidRPr="00657AF0">
        <w:rPr>
          <w:rFonts w:hint="eastAsia"/>
          <w:szCs w:val="24"/>
        </w:rPr>
        <w:t>灌溉、給水、遊憩等效益，實為中部地區唯一可靠的水源。</w:t>
      </w:r>
    </w:p>
    <w:p w:rsidR="00657AF0" w:rsidRDefault="00657AF0" w:rsidP="00657AF0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95250</wp:posOffset>
            </wp:positionV>
            <wp:extent cx="3276600" cy="2457450"/>
            <wp:effectExtent l="19050" t="0" r="0" b="0"/>
            <wp:wrapTight wrapText="bothSides">
              <wp:wrapPolygon edited="0">
                <wp:start x="-126" y="0"/>
                <wp:lineTo x="-126" y="21433"/>
                <wp:lineTo x="21600" y="21433"/>
                <wp:lineTo x="21600" y="0"/>
                <wp:lineTo x="-126" y="0"/>
              </wp:wrapPolygon>
            </wp:wrapTight>
            <wp:docPr id="1" name="圖片 0" descr="w9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92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7AF0" w:rsidRDefault="00657AF0">
      <w:pPr>
        <w:widowControl/>
        <w:rPr>
          <w:szCs w:val="24"/>
        </w:rPr>
      </w:pPr>
      <w:r>
        <w:rPr>
          <w:szCs w:val="24"/>
        </w:rPr>
        <w:br w:type="page"/>
      </w:r>
    </w:p>
    <w:p w:rsidR="00657AF0" w:rsidRPr="00C40B92" w:rsidRDefault="00657AF0" w:rsidP="00657AF0">
      <w:r w:rsidRPr="00C40B92">
        <w:lastRenderedPageBreak/>
        <w:t>水庫名稱</w:t>
      </w:r>
      <w:r w:rsidRPr="00C40B92">
        <w:t>:</w:t>
      </w:r>
      <w:r w:rsidRPr="00C40B92">
        <w:t>德基水庫</w:t>
      </w:r>
    </w:p>
    <w:p w:rsidR="00657AF0" w:rsidRPr="00C40B92" w:rsidRDefault="00657AF0" w:rsidP="00657AF0">
      <w:pPr>
        <w:pStyle w:val="HTML"/>
      </w:pPr>
      <w:r w:rsidRPr="00C40B92">
        <w:t>位        置:台中縣</w:t>
      </w:r>
    </w:p>
    <w:p w:rsidR="00657AF0" w:rsidRPr="00C40B92" w:rsidRDefault="00657AF0" w:rsidP="00657AF0">
      <w:pPr>
        <w:pStyle w:val="HTML"/>
      </w:pPr>
      <w:r w:rsidRPr="00C40B92">
        <w:t xml:space="preserve">河        系:主流    大甲溪        支流   </w:t>
      </w:r>
      <w:proofErr w:type="gramStart"/>
      <w:r w:rsidRPr="00C40B92">
        <w:t>志樂溪,必坦溪</w:t>
      </w:r>
      <w:proofErr w:type="gramEnd"/>
      <w:r w:rsidRPr="00C40B92">
        <w:t xml:space="preserve">. </w:t>
      </w:r>
    </w:p>
    <w:p w:rsidR="00657AF0" w:rsidRPr="00C40B92" w:rsidRDefault="00657AF0" w:rsidP="00657AF0">
      <w:pPr>
        <w:pStyle w:val="HTML"/>
      </w:pPr>
      <w:r w:rsidRPr="00C40B92">
        <w:t>水    庫:集水面積   592  平方公里</w:t>
      </w:r>
    </w:p>
    <w:p w:rsidR="00657AF0" w:rsidRPr="00C40B92" w:rsidRDefault="00657AF0" w:rsidP="00657AF0">
      <w:pPr>
        <w:pStyle w:val="HTML"/>
      </w:pPr>
      <w:r w:rsidRPr="00C40B92">
        <w:t xml:space="preserve">         正常蓄水位標高 1400 公尺,最高洪水位標高   1408   公尺</w:t>
      </w:r>
    </w:p>
    <w:p w:rsidR="00657AF0" w:rsidRPr="00C40B92" w:rsidRDefault="00657AF0" w:rsidP="00657AF0">
      <w:pPr>
        <w:pStyle w:val="HTML"/>
      </w:pPr>
      <w:r w:rsidRPr="00C40B92">
        <w:t xml:space="preserve">         滿水位面積    454 公頃</w:t>
      </w:r>
    </w:p>
    <w:p w:rsidR="00657AF0" w:rsidRPr="00C40B92" w:rsidRDefault="00657AF0" w:rsidP="00657AF0">
      <w:pPr>
        <w:pStyle w:val="HTML"/>
      </w:pPr>
      <w:r w:rsidRPr="00C40B92">
        <w:t xml:space="preserve">         總蓄水量   232 X 1000000   立方公尺</w:t>
      </w:r>
    </w:p>
    <w:p w:rsidR="00657AF0" w:rsidRPr="00C40B92" w:rsidRDefault="00657AF0" w:rsidP="00657AF0">
      <w:pPr>
        <w:pStyle w:val="HTML"/>
      </w:pPr>
      <w:r w:rsidRPr="00C40B92">
        <w:t xml:space="preserve">         計畫有效蓄水量   183 X 1000000   立方公尺              </w:t>
      </w:r>
      <w:r w:rsidRPr="00C40B92">
        <w:tab/>
      </w:r>
      <w:r w:rsidRPr="00C40B92">
        <w:tab/>
      </w:r>
      <w:r w:rsidRPr="00C40B92">
        <w:tab/>
      </w:r>
    </w:p>
    <w:p w:rsidR="00657AF0" w:rsidRPr="00C40B92" w:rsidRDefault="00657AF0" w:rsidP="00657AF0">
      <w:pPr>
        <w:pStyle w:val="HTML"/>
      </w:pPr>
      <w:r w:rsidRPr="00C40B92">
        <w:t xml:space="preserve">         現有效蓄水量176.331 X 1000000   立方公尺(民國75年測量)</w:t>
      </w:r>
    </w:p>
    <w:p w:rsidR="00657AF0" w:rsidRPr="00C40B92" w:rsidRDefault="00657AF0" w:rsidP="00657AF0">
      <w:pPr>
        <w:pStyle w:val="HTML"/>
      </w:pPr>
      <w:r w:rsidRPr="00C40B92">
        <w:t xml:space="preserve">         計畫年運用水量  3億2仟萬   立方公尺</w:t>
      </w:r>
    </w:p>
    <w:p w:rsidR="00657AF0" w:rsidRPr="00C40B92" w:rsidRDefault="00657AF0" w:rsidP="00657AF0">
      <w:pPr>
        <w:pStyle w:val="HTML"/>
      </w:pPr>
      <w:r w:rsidRPr="00C40B92">
        <w:t>壩    型</w:t>
      </w:r>
      <w:r w:rsidR="0090215D">
        <w:rPr>
          <w:rFonts w:hint="eastAsia"/>
        </w:rPr>
        <w:t>：</w:t>
      </w:r>
      <w:r w:rsidRPr="00C40B92">
        <w:t>混凝土雙曲線</w:t>
      </w:r>
      <w:proofErr w:type="gramStart"/>
      <w:r w:rsidRPr="00C40B92">
        <w:t>薄型拱壩</w:t>
      </w:r>
      <w:proofErr w:type="gramEnd"/>
    </w:p>
    <w:p w:rsidR="00657AF0" w:rsidRPr="00C40B92" w:rsidRDefault="00657AF0" w:rsidP="00657AF0">
      <w:pPr>
        <w:pStyle w:val="HTML"/>
      </w:pPr>
      <w:r w:rsidRPr="00C40B92">
        <w:t xml:space="preserve">         壩頂標高    1411  公尺</w:t>
      </w:r>
    </w:p>
    <w:p w:rsidR="00657AF0" w:rsidRPr="00C40B92" w:rsidRDefault="00657AF0" w:rsidP="00657AF0">
      <w:pPr>
        <w:pStyle w:val="HTML"/>
      </w:pPr>
      <w:r w:rsidRPr="00C40B92">
        <w:t xml:space="preserve">         </w:t>
      </w:r>
      <w:proofErr w:type="gramStart"/>
      <w:r w:rsidRPr="00C40B92">
        <w:t>最大壩</w:t>
      </w:r>
      <w:proofErr w:type="gramEnd"/>
      <w:r w:rsidRPr="00C40B92">
        <w:t>身高度  180 公尺</w:t>
      </w:r>
    </w:p>
    <w:p w:rsidR="00657AF0" w:rsidRPr="00C40B92" w:rsidRDefault="00657AF0" w:rsidP="00657AF0">
      <w:pPr>
        <w:pStyle w:val="HTML"/>
      </w:pPr>
      <w:r w:rsidRPr="00C40B92">
        <w:t xml:space="preserve">         壩頂長度      290  公尺</w:t>
      </w:r>
    </w:p>
    <w:p w:rsidR="00657AF0" w:rsidRPr="00C40B92" w:rsidRDefault="00657AF0" w:rsidP="00657AF0">
      <w:pPr>
        <w:pStyle w:val="HTML"/>
      </w:pPr>
      <w:r w:rsidRPr="00C40B92">
        <w:t xml:space="preserve">         壩頂寬度      4.5 公尺</w:t>
      </w:r>
    </w:p>
    <w:p w:rsidR="00657AF0" w:rsidRPr="00C40B92" w:rsidRDefault="00657AF0" w:rsidP="00657AF0">
      <w:pPr>
        <w:pStyle w:val="HTML"/>
      </w:pPr>
      <w:r w:rsidRPr="00C40B92">
        <w:t xml:space="preserve">         壩體積    456,000   立方公尺</w:t>
      </w:r>
    </w:p>
    <w:p w:rsidR="00657AF0" w:rsidRPr="00C40B92" w:rsidRDefault="00657AF0" w:rsidP="00657AF0">
      <w:pPr>
        <w:pStyle w:val="HTML"/>
      </w:pPr>
      <w:r w:rsidRPr="00C40B92">
        <w:t xml:space="preserve">灌        </w:t>
      </w:r>
      <w:proofErr w:type="gramStart"/>
      <w:r w:rsidRPr="00C40B92">
        <w:t>溉</w:t>
      </w:r>
      <w:proofErr w:type="gramEnd"/>
      <w:r w:rsidRPr="00C40B92">
        <w:t xml:space="preserve">:  裝機容量:  234,000 </w:t>
      </w:r>
      <w:proofErr w:type="spellStart"/>
      <w:r w:rsidRPr="00C40B92">
        <w:t>kw</w:t>
      </w:r>
      <w:proofErr w:type="spellEnd"/>
      <w:r w:rsidRPr="00C40B92">
        <w:t xml:space="preserve">     計畫年發電量4億1仟萬 </w:t>
      </w:r>
      <w:proofErr w:type="spellStart"/>
      <w:r w:rsidRPr="00C40B92">
        <w:t>kwh</w:t>
      </w:r>
      <w:proofErr w:type="spellEnd"/>
    </w:p>
    <w:p w:rsidR="00657AF0" w:rsidRPr="00C40B92" w:rsidRDefault="00657AF0" w:rsidP="00657AF0">
      <w:pPr>
        <w:pStyle w:val="HTML"/>
      </w:pPr>
      <w:r w:rsidRPr="00C40B92">
        <w:t>防        洪:  降低洪峰6400 CMS  或調節洪水量                立方公尺</w:t>
      </w:r>
    </w:p>
    <w:p w:rsidR="0063467C" w:rsidRDefault="0063467C" w:rsidP="00714599">
      <w:pPr>
        <w:rPr>
          <w:b/>
          <w:sz w:val="22"/>
          <w:szCs w:val="24"/>
        </w:rPr>
      </w:pPr>
      <w:r>
        <w:rPr>
          <w:b/>
          <w:noProof/>
          <w:sz w:val="22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200025</wp:posOffset>
            </wp:positionV>
            <wp:extent cx="3724275" cy="2790825"/>
            <wp:effectExtent l="19050" t="0" r="9525" b="0"/>
            <wp:wrapTight wrapText="bothSides">
              <wp:wrapPolygon edited="0">
                <wp:start x="-110" y="0"/>
                <wp:lineTo x="-110" y="21526"/>
                <wp:lineTo x="21655" y="21526"/>
                <wp:lineTo x="21655" y="0"/>
                <wp:lineTo x="-110" y="0"/>
              </wp:wrapPolygon>
            </wp:wrapTight>
            <wp:docPr id="2" name="圖片 1" descr="w96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96v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467C" w:rsidRDefault="0063467C" w:rsidP="00561C08">
      <w:pPr>
        <w:widowControl/>
        <w:rPr>
          <w:b/>
          <w:sz w:val="22"/>
          <w:szCs w:val="24"/>
        </w:rPr>
      </w:pPr>
    </w:p>
    <w:p w:rsidR="00341595" w:rsidRDefault="00341595" w:rsidP="00002C3A">
      <w:pPr>
        <w:widowControl/>
        <w:rPr>
          <w:b/>
          <w:sz w:val="22"/>
          <w:szCs w:val="24"/>
        </w:rPr>
      </w:pPr>
    </w:p>
    <w:p w:rsidR="00341595" w:rsidRDefault="00341595">
      <w:pPr>
        <w:widowControl/>
        <w:rPr>
          <w:b/>
          <w:sz w:val="22"/>
          <w:szCs w:val="24"/>
        </w:rPr>
      </w:pPr>
      <w:r>
        <w:rPr>
          <w:b/>
          <w:sz w:val="22"/>
          <w:szCs w:val="24"/>
        </w:rPr>
        <w:br w:type="page"/>
      </w:r>
    </w:p>
    <w:p w:rsidR="00341595" w:rsidRPr="00341595" w:rsidRDefault="00341595" w:rsidP="00002C3A">
      <w:pPr>
        <w:widowControl/>
        <w:rPr>
          <w:rFonts w:asciiTheme="minorEastAsia" w:hAnsiTheme="minorEastAsia"/>
          <w:b/>
          <w:sz w:val="32"/>
          <w:szCs w:val="32"/>
        </w:rPr>
      </w:pPr>
      <w:r w:rsidRPr="00341595">
        <w:rPr>
          <w:rFonts w:asciiTheme="minorEastAsia" w:hAnsiTheme="minorEastAsia" w:hint="eastAsia"/>
          <w:b/>
          <w:sz w:val="32"/>
          <w:szCs w:val="32"/>
        </w:rPr>
        <w:lastRenderedPageBreak/>
        <w:t>德基水庫之歷史</w:t>
      </w:r>
    </w:p>
    <w:p w:rsidR="00341595" w:rsidRDefault="00341595" w:rsidP="00341595">
      <w:pPr>
        <w:autoSpaceDE w:val="0"/>
        <w:autoSpaceDN w:val="0"/>
        <w:adjustRightInd w:val="0"/>
        <w:rPr>
          <w:rFonts w:asciiTheme="minorEastAsia" w:hAnsiTheme="minorEastAsia" w:cs="DFMing-Md-HK-BF"/>
          <w:kern w:val="0"/>
          <w:szCs w:val="24"/>
        </w:rPr>
      </w:pPr>
      <w:r w:rsidRPr="00341595">
        <w:rPr>
          <w:rFonts w:asciiTheme="minorEastAsia" w:hAnsiTheme="minorEastAsia" w:cs="DFMing-Md-HK-BF" w:hint="eastAsia"/>
          <w:kern w:val="0"/>
          <w:szCs w:val="24"/>
        </w:rPr>
        <w:t>「電化台灣，晉光復區為模範省；開發資源，繼日月潭以大甲溪。」</w:t>
      </w:r>
      <w:r w:rsidRPr="00341595">
        <w:rPr>
          <w:rFonts w:asciiTheme="minorEastAsia" w:hAnsiTheme="minorEastAsia" w:cs="DFMing-Md-HK-BF"/>
          <w:kern w:val="0"/>
          <w:szCs w:val="24"/>
        </w:rPr>
        <w:t>1 9 4 6</w:t>
      </w:r>
      <w:r w:rsidRPr="00341595">
        <w:rPr>
          <w:rFonts w:asciiTheme="minorEastAsia" w:hAnsiTheme="minorEastAsia" w:cs="DFMing-Md-HK-BF" w:hint="eastAsia"/>
          <w:kern w:val="0"/>
          <w:szCs w:val="24"/>
        </w:rPr>
        <w:t>年的台灣光復節，當年台電公司技術協理黃</w:t>
      </w:r>
      <w:proofErr w:type="gramStart"/>
      <w:r w:rsidRPr="00341595">
        <w:rPr>
          <w:rFonts w:asciiTheme="minorEastAsia" w:hAnsiTheme="minorEastAsia" w:cs="DFMing-Md-HK-BF" w:hint="eastAsia"/>
          <w:kern w:val="0"/>
          <w:szCs w:val="24"/>
        </w:rPr>
        <w:t>煇</w:t>
      </w:r>
      <w:proofErr w:type="gramEnd"/>
      <w:r w:rsidR="003734E9">
        <w:rPr>
          <w:rFonts w:asciiTheme="minorEastAsia" w:hAnsiTheme="minorEastAsia" w:cs="DFMing-Md-HK-BF" w:hint="eastAsia"/>
          <w:kern w:val="0"/>
          <w:szCs w:val="24"/>
        </w:rPr>
        <w:t>說。</w:t>
      </w:r>
      <w:r w:rsidRPr="00341595">
        <w:rPr>
          <w:rFonts w:asciiTheme="minorEastAsia" w:hAnsiTheme="minorEastAsia" w:cs="DFMing-Md-HK-BF" w:hint="eastAsia"/>
          <w:kern w:val="0"/>
          <w:szCs w:val="24"/>
        </w:rPr>
        <w:t>已故的台電副總經理朱江淮在他撰寫的《大甲溪綜合開發計畫》中提到這段往事，他贊許曾任台電總經理的黃</w:t>
      </w:r>
      <w:proofErr w:type="gramStart"/>
      <w:r w:rsidRPr="00341595">
        <w:rPr>
          <w:rFonts w:asciiTheme="minorEastAsia" w:hAnsiTheme="minorEastAsia" w:cs="DFMing-Md-HK-BF" w:hint="eastAsia"/>
          <w:kern w:val="0"/>
          <w:szCs w:val="24"/>
        </w:rPr>
        <w:t>煇</w:t>
      </w:r>
      <w:proofErr w:type="gramEnd"/>
      <w:r w:rsidRPr="00341595">
        <w:rPr>
          <w:rFonts w:asciiTheme="minorEastAsia" w:hAnsiTheme="minorEastAsia" w:cs="DFMing-Md-HK-BF" w:hint="eastAsia"/>
          <w:kern w:val="0"/>
          <w:szCs w:val="24"/>
        </w:rPr>
        <w:t>。接著這句話之後，朱先生又寫下：「也想不到台電歷時三十年，</w:t>
      </w:r>
      <w:r w:rsidRPr="00341595">
        <w:rPr>
          <w:rFonts w:asciiTheme="minorEastAsia" w:hAnsiTheme="minorEastAsia" w:cs="DFMing-Md-HK-BF"/>
          <w:kern w:val="0"/>
          <w:szCs w:val="24"/>
        </w:rPr>
        <w:t xml:space="preserve"> </w:t>
      </w:r>
      <w:r w:rsidRPr="00341595">
        <w:rPr>
          <w:rFonts w:asciiTheme="minorEastAsia" w:hAnsiTheme="minorEastAsia" w:cs="DFMing-Md-HK-BF" w:hint="eastAsia"/>
          <w:kern w:val="0"/>
          <w:szCs w:val="24"/>
        </w:rPr>
        <w:t>才全部兌現。」朱先生所謂</w:t>
      </w:r>
      <w:r w:rsidRPr="00341595">
        <w:rPr>
          <w:rFonts w:asciiTheme="minorEastAsia" w:hAnsiTheme="minorEastAsia" w:cs="DFMing-Md-HK-BF"/>
          <w:kern w:val="0"/>
          <w:szCs w:val="24"/>
        </w:rPr>
        <w:t>3 0</w:t>
      </w:r>
      <w:r w:rsidRPr="00341595">
        <w:rPr>
          <w:rFonts w:asciiTheme="minorEastAsia" w:hAnsiTheme="minorEastAsia" w:cs="DFMing-Md-HK-BF" w:hint="eastAsia"/>
          <w:kern w:val="0"/>
          <w:szCs w:val="24"/>
        </w:rPr>
        <w:t>年才全部兌現，所指的正是</w:t>
      </w:r>
      <w:r w:rsidRPr="00341595">
        <w:rPr>
          <w:rFonts w:asciiTheme="minorEastAsia" w:hAnsiTheme="minorEastAsia" w:cs="DFMing-Md-HK-BF"/>
          <w:kern w:val="0"/>
          <w:szCs w:val="24"/>
        </w:rPr>
        <w:t>1974</w:t>
      </w:r>
      <w:r w:rsidRPr="00341595">
        <w:rPr>
          <w:rFonts w:asciiTheme="minorEastAsia" w:hAnsiTheme="minorEastAsia" w:cs="DFMing-Md-HK-BF" w:hint="eastAsia"/>
          <w:kern w:val="0"/>
          <w:szCs w:val="24"/>
        </w:rPr>
        <w:t>年完工發電的德基電廠。事實上從日據時期算起，德基</w:t>
      </w:r>
      <w:proofErr w:type="gramStart"/>
      <w:r w:rsidRPr="00341595">
        <w:rPr>
          <w:rFonts w:asciiTheme="minorEastAsia" w:hAnsiTheme="minorEastAsia" w:cs="DFMing-Md-HK-BF" w:hint="eastAsia"/>
          <w:kern w:val="0"/>
          <w:szCs w:val="24"/>
        </w:rPr>
        <w:t>大壩從構思</w:t>
      </w:r>
      <w:proofErr w:type="gramEnd"/>
      <w:r w:rsidRPr="00341595">
        <w:rPr>
          <w:rFonts w:asciiTheme="minorEastAsia" w:hAnsiTheme="minorEastAsia" w:cs="DFMing-Md-HK-BF" w:hint="eastAsia"/>
          <w:kern w:val="0"/>
          <w:szCs w:val="24"/>
        </w:rPr>
        <w:t>、規劃到完工，更是長達</w:t>
      </w:r>
      <w:r w:rsidRPr="00341595">
        <w:rPr>
          <w:rFonts w:asciiTheme="minorEastAsia" w:hAnsiTheme="minorEastAsia" w:cs="DFMing-Md-HK-BF"/>
          <w:kern w:val="0"/>
          <w:szCs w:val="24"/>
        </w:rPr>
        <w:t>40</w:t>
      </w:r>
      <w:r w:rsidRPr="00341595">
        <w:rPr>
          <w:rFonts w:asciiTheme="minorEastAsia" w:hAnsiTheme="minorEastAsia" w:cs="DFMing-Md-HK-BF" w:hint="eastAsia"/>
          <w:kern w:val="0"/>
          <w:szCs w:val="24"/>
        </w:rPr>
        <w:t>餘年。細數參與大甲溪水力開發及德基大壩工程的工作人員，則是集工程、財經乃至政治界的菁英。可見這件跨越兩個世代的</w:t>
      </w:r>
      <w:r w:rsidR="003734E9">
        <w:rPr>
          <w:rFonts w:asciiTheme="minorEastAsia" w:hAnsiTheme="minorEastAsia" w:cs="DFMing-Md-HK-BF" w:hint="eastAsia"/>
          <w:kern w:val="0"/>
          <w:szCs w:val="24"/>
        </w:rPr>
        <w:t>水利工程，無論</w:t>
      </w:r>
      <w:r w:rsidRPr="00341595">
        <w:rPr>
          <w:rFonts w:asciiTheme="minorEastAsia" w:hAnsiTheme="minorEastAsia" w:cs="DFMing-Md-HK-BF" w:hint="eastAsia"/>
          <w:kern w:val="0"/>
          <w:szCs w:val="24"/>
        </w:rPr>
        <w:t>在哪</w:t>
      </w:r>
      <w:proofErr w:type="gramStart"/>
      <w:r w:rsidRPr="00341595">
        <w:rPr>
          <w:rFonts w:asciiTheme="minorEastAsia" w:hAnsiTheme="minorEastAsia" w:cs="DFMing-Md-HK-BF" w:hint="eastAsia"/>
          <w:kern w:val="0"/>
          <w:szCs w:val="24"/>
        </w:rPr>
        <w:t>個</w:t>
      </w:r>
      <w:proofErr w:type="gramEnd"/>
      <w:r w:rsidRPr="00341595">
        <w:rPr>
          <w:rFonts w:asciiTheme="minorEastAsia" w:hAnsiTheme="minorEastAsia" w:cs="DFMing-Md-HK-BF" w:hint="eastAsia"/>
          <w:kern w:val="0"/>
          <w:szCs w:val="24"/>
        </w:rPr>
        <w:t>時代，都關係國家命脈。</w:t>
      </w:r>
    </w:p>
    <w:p w:rsidR="00341595" w:rsidRPr="009C5684" w:rsidRDefault="00341595" w:rsidP="00341595">
      <w:pPr>
        <w:autoSpaceDE w:val="0"/>
        <w:autoSpaceDN w:val="0"/>
        <w:adjustRightInd w:val="0"/>
        <w:rPr>
          <w:rFonts w:asciiTheme="minorEastAsia" w:hAnsiTheme="minorEastAsia" w:cs="DFHei-W7-WIN-BF"/>
          <w:b/>
          <w:kern w:val="0"/>
          <w:szCs w:val="24"/>
          <w:u w:val="single"/>
        </w:rPr>
      </w:pPr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八田與</w:t>
      </w:r>
      <w:proofErr w:type="gramStart"/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一</w:t>
      </w:r>
      <w:proofErr w:type="gramEnd"/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提議興建</w:t>
      </w:r>
    </w:p>
    <w:p w:rsidR="003734E9" w:rsidRDefault="00341595" w:rsidP="00341595">
      <w:pPr>
        <w:autoSpaceDE w:val="0"/>
        <w:autoSpaceDN w:val="0"/>
        <w:adjustRightInd w:val="0"/>
        <w:rPr>
          <w:rFonts w:asciiTheme="minorEastAsia" w:hAnsiTheme="minorEastAsia" w:cs="DFMing-Md-HK-BF"/>
          <w:color w:val="000000"/>
          <w:kern w:val="0"/>
          <w:szCs w:val="24"/>
        </w:rPr>
      </w:pP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1934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年，八田先生和總督府的工程師、台南州土地課長、台灣電力株式會社技師等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8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人，從花蓮橫越中央山脈，到達大甲溪上游的達見，實地調查適合興建水庫的地點。隔年，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 xml:space="preserve"> 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日本政府針對大甲溪水力開發進行勘測規劃。初步決定在大甲溪上開發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8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座電廠，由上而下分別是上達見〈德基〉、下達見〈青山〉、上明治〈上谷關〉、明治〈谷關〉、天冷〈天輪〉、豐原第一〈馬鞍〉、豐原第二及豐原第三。大甲溪的開發不僅產生電力資源，還能發揮灌溉、防洪等功能</w:t>
      </w:r>
      <w:r w:rsidR="003734E9">
        <w:rPr>
          <w:rFonts w:asciiTheme="minorEastAsia" w:hAnsiTheme="minorEastAsia" w:cs="DFMing-Md-HK-BF" w:hint="eastAsia"/>
          <w:color w:val="000000"/>
          <w:kern w:val="0"/>
          <w:szCs w:val="24"/>
        </w:rPr>
        <w:t>。</w:t>
      </w:r>
    </w:p>
    <w:p w:rsidR="00341595" w:rsidRPr="009C5684" w:rsidRDefault="00341595" w:rsidP="00341595">
      <w:pPr>
        <w:autoSpaceDE w:val="0"/>
        <w:autoSpaceDN w:val="0"/>
        <w:adjustRightInd w:val="0"/>
        <w:rPr>
          <w:rFonts w:asciiTheme="minorEastAsia" w:hAnsiTheme="minorEastAsia" w:cs="DFHei-W7-WIN-BF"/>
          <w:b/>
          <w:kern w:val="0"/>
          <w:szCs w:val="24"/>
          <w:u w:val="single"/>
        </w:rPr>
      </w:pPr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台電菁英</w:t>
      </w:r>
      <w:r w:rsidRPr="009C5684">
        <w:rPr>
          <w:rFonts w:asciiTheme="minorEastAsia" w:hAnsiTheme="minorEastAsia" w:cs="DFHei-W7-WIN-BF"/>
          <w:b/>
          <w:kern w:val="0"/>
          <w:szCs w:val="24"/>
          <w:u w:val="single"/>
        </w:rPr>
        <w:t xml:space="preserve"> </w:t>
      </w:r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接手規劃</w:t>
      </w:r>
    </w:p>
    <w:p w:rsidR="00341595" w:rsidRPr="00341595" w:rsidRDefault="003734E9" w:rsidP="00341595">
      <w:pPr>
        <w:autoSpaceDE w:val="0"/>
        <w:autoSpaceDN w:val="0"/>
        <w:adjustRightInd w:val="0"/>
        <w:rPr>
          <w:rFonts w:asciiTheme="minorEastAsia" w:hAnsiTheme="minorEastAsia" w:cs="DFMing-Md-HK-BF"/>
          <w:color w:val="000000"/>
          <w:kern w:val="0"/>
          <w:szCs w:val="24"/>
        </w:rPr>
      </w:pPr>
      <w:r>
        <w:rPr>
          <w:rFonts w:asciiTheme="minorEastAsia" w:hAnsiTheme="minorEastAsia" w:cs="DFMing-Md-HK-BF" w:hint="eastAsia"/>
          <w:color w:val="000000"/>
          <w:kern w:val="0"/>
          <w:szCs w:val="24"/>
        </w:rPr>
        <w:t>修築</w:t>
      </w:r>
      <w:r w:rsidR="00341595"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東勢至達見的碎石路面，這段路成了後來東西橫貫公路的前身。大甲溪電力工程計畫交由該部助理工程師尤澄澈保管，副本則交朱江淮。朱江淮對大甲溪開發計畫也僅略知一二。朱江淮看完資料之後，深覺計畫應該繼續推動，技術協理黃</w:t>
      </w:r>
      <w:proofErr w:type="gramStart"/>
      <w:r w:rsidR="00341595"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煇</w:t>
      </w:r>
      <w:proofErr w:type="gramEnd"/>
      <w:r w:rsidR="00341595"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提出建議，認為島內電力重建，必先修復戰時被炸毀的電力系統，</w:t>
      </w:r>
      <w:r w:rsidR="00341595" w:rsidRPr="00341595">
        <w:rPr>
          <w:rFonts w:asciiTheme="minorEastAsia" w:hAnsiTheme="minorEastAsia" w:cs="DFMing-Md-HK-BF" w:hint="eastAsia"/>
          <w:kern w:val="0"/>
          <w:szCs w:val="24"/>
        </w:rPr>
        <w:t>而這個遠期計畫，</w:t>
      </w:r>
      <w:r w:rsidR="00341595" w:rsidRPr="00341595">
        <w:rPr>
          <w:rFonts w:asciiTheme="minorEastAsia" w:hAnsiTheme="minorEastAsia" w:cs="DFMing-Md-HK-BF"/>
          <w:kern w:val="0"/>
          <w:szCs w:val="24"/>
        </w:rPr>
        <w:t xml:space="preserve"> </w:t>
      </w:r>
      <w:r w:rsidR="00341595" w:rsidRPr="00341595">
        <w:rPr>
          <w:rFonts w:asciiTheme="minorEastAsia" w:hAnsiTheme="minorEastAsia" w:cs="DFMing-Md-HK-BF" w:hint="eastAsia"/>
          <w:kern w:val="0"/>
          <w:szCs w:val="24"/>
        </w:rPr>
        <w:t>果真是個歷時久遠的計畫，尤其是達見大壩〈德基大壩〉這個最早勘測的工程，遲至台電接手規劃後</w:t>
      </w:r>
      <w:r w:rsidR="00341595" w:rsidRPr="00341595">
        <w:rPr>
          <w:rFonts w:asciiTheme="minorEastAsia" w:hAnsiTheme="minorEastAsia" w:cs="DFMing-Md-HK-BF"/>
          <w:kern w:val="0"/>
          <w:szCs w:val="24"/>
        </w:rPr>
        <w:t>20</w:t>
      </w:r>
      <w:r w:rsidR="00341595" w:rsidRPr="00341595">
        <w:rPr>
          <w:rFonts w:asciiTheme="minorEastAsia" w:hAnsiTheme="minorEastAsia" w:cs="DFMing-Md-HK-BF" w:hint="eastAsia"/>
          <w:kern w:val="0"/>
          <w:szCs w:val="24"/>
        </w:rPr>
        <w:t>多年方才完成。</w:t>
      </w:r>
      <w:r w:rsidR="00341595" w:rsidRPr="00341595">
        <w:rPr>
          <w:rFonts w:asciiTheme="minorEastAsia" w:hAnsiTheme="minorEastAsia" w:cs="DFMing-Md-HK-BF"/>
          <w:kern w:val="0"/>
          <w:szCs w:val="24"/>
        </w:rPr>
        <w:t>1953</w:t>
      </w:r>
      <w:r w:rsidR="00341595" w:rsidRPr="00341595">
        <w:rPr>
          <w:rFonts w:asciiTheme="minorEastAsia" w:hAnsiTheme="minorEastAsia" w:cs="DFMing-Md-HK-BF" w:hint="eastAsia"/>
          <w:kern w:val="0"/>
          <w:szCs w:val="24"/>
        </w:rPr>
        <w:t>年，成立大甲溪電源事務所。</w:t>
      </w:r>
      <w:r w:rsidR="00341595" w:rsidRPr="00341595">
        <w:rPr>
          <w:rFonts w:asciiTheme="minorEastAsia" w:hAnsiTheme="minorEastAsia" w:cs="DFMing-Md-HK-BF"/>
          <w:kern w:val="0"/>
          <w:szCs w:val="24"/>
        </w:rPr>
        <w:t>1954</w:t>
      </w:r>
      <w:r w:rsidR="00341595" w:rsidRPr="00341595">
        <w:rPr>
          <w:rFonts w:asciiTheme="minorEastAsia" w:hAnsiTheme="minorEastAsia" w:cs="DFMing-Md-HK-BF" w:hint="eastAsia"/>
          <w:kern w:val="0"/>
          <w:szCs w:val="24"/>
        </w:rPr>
        <w:t>年，經濟部成立「大甲溪開發計畫委員會」</w:t>
      </w:r>
      <w:r w:rsidR="00341595"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。</w:t>
      </w:r>
    </w:p>
    <w:p w:rsidR="00341595" w:rsidRPr="009C5684" w:rsidRDefault="00341595" w:rsidP="00341595">
      <w:pPr>
        <w:autoSpaceDE w:val="0"/>
        <w:autoSpaceDN w:val="0"/>
        <w:adjustRightInd w:val="0"/>
        <w:rPr>
          <w:rFonts w:asciiTheme="minorEastAsia" w:hAnsiTheme="minorEastAsia" w:cs="DFHei-W7-WIN-BF"/>
          <w:b/>
          <w:kern w:val="0"/>
          <w:szCs w:val="24"/>
          <w:u w:val="single"/>
        </w:rPr>
      </w:pPr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達見建壩</w:t>
      </w:r>
      <w:r w:rsidRPr="009C5684">
        <w:rPr>
          <w:rFonts w:asciiTheme="minorEastAsia" w:hAnsiTheme="minorEastAsia" w:cs="DFHei-W7-WIN-BF"/>
          <w:b/>
          <w:kern w:val="0"/>
          <w:szCs w:val="24"/>
          <w:u w:val="single"/>
        </w:rPr>
        <w:t xml:space="preserve"> </w:t>
      </w:r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千</w:t>
      </w:r>
      <w:proofErr w:type="gramStart"/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迴</w:t>
      </w:r>
      <w:proofErr w:type="gramEnd"/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百折</w:t>
      </w:r>
    </w:p>
    <w:p w:rsidR="00341595" w:rsidRPr="00341595" w:rsidRDefault="00341595" w:rsidP="00341595">
      <w:pPr>
        <w:autoSpaceDE w:val="0"/>
        <w:autoSpaceDN w:val="0"/>
        <w:adjustRightInd w:val="0"/>
        <w:rPr>
          <w:rFonts w:asciiTheme="minorEastAsia" w:hAnsiTheme="minorEastAsia" w:cs="DFMing-Md-HK-BF"/>
          <w:color w:val="000000"/>
          <w:kern w:val="0"/>
          <w:szCs w:val="24"/>
        </w:rPr>
      </w:pP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 xml:space="preserve">1 9 6 1 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年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 xml:space="preserve">6 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月，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 xml:space="preserve"> 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達見水庫終於</w:t>
      </w:r>
      <w:r w:rsidR="009C5684">
        <w:rPr>
          <w:rFonts w:asciiTheme="minorEastAsia" w:hAnsiTheme="minorEastAsia" w:cs="DFMing-Md-HK-BF" w:hint="eastAsia"/>
          <w:color w:val="000000"/>
          <w:kern w:val="0"/>
          <w:szCs w:val="24"/>
        </w:rPr>
        <w:t>定案。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1963</w:t>
      </w:r>
      <w:r w:rsidR="009C5684">
        <w:rPr>
          <w:rFonts w:asciiTheme="minorEastAsia" w:hAnsiTheme="minorEastAsia" w:cs="DFMing-Md-HK-BF" w:hint="eastAsia"/>
          <w:color w:val="000000"/>
          <w:kern w:val="0"/>
          <w:szCs w:val="24"/>
        </w:rPr>
        <w:t>年，美國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派電力研究團隊來台，並參觀達見水庫壩址，對於當地建壩形勢天成，都認為是不可多得的優良壩址。達見建壩一事千迴百轉，始終未能定案，當時的達見工程處副處長朱書麟先行興建規模較小的下達見〈青山〉水力發電工程。</w:t>
      </w:r>
    </w:p>
    <w:p w:rsidR="00341595" w:rsidRPr="009C5684" w:rsidRDefault="00341595" w:rsidP="00341595">
      <w:pPr>
        <w:autoSpaceDE w:val="0"/>
        <w:autoSpaceDN w:val="0"/>
        <w:adjustRightInd w:val="0"/>
        <w:rPr>
          <w:rFonts w:asciiTheme="minorEastAsia" w:hAnsiTheme="minorEastAsia" w:cs="DFHei-W7-WIN-BF"/>
          <w:b/>
          <w:kern w:val="0"/>
          <w:szCs w:val="24"/>
          <w:u w:val="single"/>
        </w:rPr>
      </w:pPr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達見事竟</w:t>
      </w:r>
      <w:r w:rsidRPr="009C5684">
        <w:rPr>
          <w:rFonts w:asciiTheme="minorEastAsia" w:hAnsiTheme="minorEastAsia" w:cs="DFHei-W7-WIN-BF"/>
          <w:b/>
          <w:kern w:val="0"/>
          <w:szCs w:val="24"/>
          <w:u w:val="single"/>
        </w:rPr>
        <w:t xml:space="preserve"> </w:t>
      </w:r>
      <w:r w:rsidRPr="009C5684">
        <w:rPr>
          <w:rFonts w:asciiTheme="minorEastAsia" w:hAnsiTheme="minorEastAsia" w:cs="DFHei-W7-WIN-BF" w:hint="eastAsia"/>
          <w:b/>
          <w:kern w:val="0"/>
          <w:szCs w:val="24"/>
          <w:u w:val="single"/>
        </w:rPr>
        <w:t>終成德基</w:t>
      </w:r>
    </w:p>
    <w:p w:rsidR="00002C3A" w:rsidRPr="00341595" w:rsidRDefault="00341595" w:rsidP="00341595">
      <w:pPr>
        <w:autoSpaceDE w:val="0"/>
        <w:autoSpaceDN w:val="0"/>
        <w:adjustRightInd w:val="0"/>
        <w:rPr>
          <w:rFonts w:ascii="DFMing-Md-HK-BF" w:eastAsia="DFMing-Md-HK-BF" w:cs="DFMing-Md-HK-BF"/>
          <w:color w:val="000000"/>
          <w:kern w:val="0"/>
          <w:sz w:val="20"/>
          <w:szCs w:val="20"/>
        </w:rPr>
      </w:pP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達見建壩一再</w:t>
      </w:r>
      <w:proofErr w:type="gramStart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磋跎</w:t>
      </w:r>
      <w:proofErr w:type="gramEnd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，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 xml:space="preserve"> 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當時世界的電力能源主流，已經由</w:t>
      </w:r>
      <w:proofErr w:type="gramStart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水主火從</w:t>
      </w:r>
      <w:proofErr w:type="gramEnd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，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 xml:space="preserve"> 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轉為</w:t>
      </w:r>
      <w:proofErr w:type="gramStart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火主水</w:t>
      </w:r>
      <w:proofErr w:type="gramEnd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從。然而，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 xml:space="preserve"> 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無論日、台、美各國專家眼中，達見確為不可多得的優良壩址。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1969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年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10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月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8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日簽約，總價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18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億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5,200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萬，當時，是台電創社以來金額最高的商業性合約。同年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12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月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8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日動工，由陳宗文任達見工程處處長。歷經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5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年於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1974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年竣工。壩高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180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公尺，有效蓄水量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1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億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8,300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萬立方公尺，總裝置容量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23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萬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4,000</w:t>
      </w:r>
      <w:proofErr w:type="gramStart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瓩</w:t>
      </w:r>
      <w:proofErr w:type="gramEnd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。施工</w:t>
      </w:r>
      <w:proofErr w:type="gramStart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期間，</w:t>
      </w:r>
      <w:proofErr w:type="gramEnd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先總統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 xml:space="preserve"> 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蔣公多次蒞臨視察，</w:t>
      </w:r>
      <w:proofErr w:type="gramStart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完工後賜名</w:t>
      </w:r>
      <w:proofErr w:type="gramEnd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「德基」。歷時</w:t>
      </w:r>
      <w:r w:rsidRPr="00341595">
        <w:rPr>
          <w:rFonts w:asciiTheme="minorEastAsia" w:hAnsiTheme="minorEastAsia" w:cs="DFMing-Md-HK-BF"/>
          <w:color w:val="000000"/>
          <w:kern w:val="0"/>
          <w:szCs w:val="24"/>
        </w:rPr>
        <w:t>40</w:t>
      </w:r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多年的達見大壩，總算完成，將從「德基」開始新的生命歷程…</w:t>
      </w:r>
      <w:proofErr w:type="gramStart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…</w:t>
      </w:r>
      <w:proofErr w:type="gramEnd"/>
      <w:r w:rsidRPr="00341595">
        <w:rPr>
          <w:rFonts w:asciiTheme="minorEastAsia" w:hAnsiTheme="minorEastAsia" w:cs="DFMing-Md-HK-BF" w:hint="eastAsia"/>
          <w:color w:val="000000"/>
          <w:kern w:val="0"/>
          <w:szCs w:val="24"/>
        </w:rPr>
        <w:t>。</w:t>
      </w:r>
      <w:r w:rsidR="0063467C">
        <w:rPr>
          <w:b/>
          <w:sz w:val="22"/>
          <w:szCs w:val="24"/>
        </w:rPr>
        <w:br w:type="page"/>
      </w:r>
      <w:r w:rsidR="00002C3A" w:rsidRPr="00002C3A">
        <w:rPr>
          <w:rFonts w:asciiTheme="minorEastAsia" w:hAnsiTheme="minorEastAsia" w:cs="DFHei-Md-HK-BF" w:hint="eastAsia"/>
          <w:b/>
          <w:kern w:val="0"/>
          <w:sz w:val="32"/>
          <w:szCs w:val="32"/>
        </w:rPr>
        <w:lastRenderedPageBreak/>
        <w:t>德基大壩工程特色</w:t>
      </w:r>
    </w:p>
    <w:p w:rsidR="00002C3A" w:rsidRPr="00002C3A" w:rsidRDefault="00002C3A" w:rsidP="00002C3A">
      <w:pPr>
        <w:autoSpaceDE w:val="0"/>
        <w:autoSpaceDN w:val="0"/>
        <w:adjustRightInd w:val="0"/>
        <w:rPr>
          <w:rFonts w:asciiTheme="minorEastAsia" w:hAnsiTheme="minorEastAsia" w:cs="DFHei-Md-HK-BF"/>
          <w:color w:val="000000"/>
          <w:kern w:val="0"/>
          <w:szCs w:val="24"/>
        </w:rPr>
      </w:pPr>
      <w:r>
        <w:rPr>
          <w:rFonts w:asciiTheme="minorEastAsia" w:hAnsiTheme="minorEastAsia" w:cs="DFHei-Md-HK-BF"/>
          <w:noProof/>
          <w:color w:val="000000"/>
          <w:kern w:val="0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-352425</wp:posOffset>
            </wp:positionV>
            <wp:extent cx="5210175" cy="4360545"/>
            <wp:effectExtent l="19050" t="0" r="9525" b="0"/>
            <wp:wrapTight wrapText="bothSides">
              <wp:wrapPolygon edited="0">
                <wp:start x="-79" y="0"/>
                <wp:lineTo x="-79" y="21515"/>
                <wp:lineTo x="21639" y="21515"/>
                <wp:lineTo x="21639" y="0"/>
                <wp:lineTo x="-79" y="0"/>
              </wp:wrapPolygon>
            </wp:wrapTight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436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1.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德基大壩</w:t>
      </w:r>
      <w:proofErr w:type="gramStart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採</w:t>
      </w:r>
      <w:proofErr w:type="gramEnd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雙曲線</w:t>
      </w:r>
      <w:proofErr w:type="gramStart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薄拱之特殊壩型</w:t>
      </w:r>
      <w:proofErr w:type="gramEnd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設計，高達</w:t>
      </w: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180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公尺，常水位海拔</w:t>
      </w: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1,408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公尺，為台灣</w:t>
      </w:r>
      <w:proofErr w:type="gramStart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各類壩型</w:t>
      </w:r>
      <w:proofErr w:type="gramEnd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之第一</w:t>
      </w:r>
      <w:proofErr w:type="gramStart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高壩，</w:t>
      </w:r>
      <w:proofErr w:type="gramEnd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亦為</w:t>
      </w:r>
      <w:proofErr w:type="gramStart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世界高壩之一</w:t>
      </w:r>
      <w:proofErr w:type="gramEnd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。</w:t>
      </w:r>
    </w:p>
    <w:p w:rsidR="00002C3A" w:rsidRPr="00002C3A" w:rsidRDefault="00002C3A" w:rsidP="00002C3A">
      <w:pPr>
        <w:autoSpaceDE w:val="0"/>
        <w:autoSpaceDN w:val="0"/>
        <w:adjustRightInd w:val="0"/>
        <w:rPr>
          <w:rFonts w:asciiTheme="minorEastAsia" w:hAnsiTheme="minorEastAsia" w:cs="DFHei-Md-HK-BF"/>
          <w:color w:val="000000"/>
          <w:kern w:val="0"/>
          <w:szCs w:val="24"/>
        </w:rPr>
      </w:pPr>
      <w:proofErr w:type="gramStart"/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2 .</w:t>
      </w:r>
      <w:proofErr w:type="gramEnd"/>
      <w:r w:rsidRPr="00002C3A">
        <w:rPr>
          <w:rFonts w:asciiTheme="minorEastAsia" w:hAnsiTheme="minorEastAsia" w:cs="DFHei-Md-HK-BF"/>
          <w:color w:val="000000"/>
          <w:kern w:val="0"/>
          <w:szCs w:val="24"/>
        </w:rPr>
        <w:t xml:space="preserve"> 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電廠直井電梯升降行程達</w:t>
      </w: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222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公尺，速度每分鐘</w:t>
      </w: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210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公尺，是當時台灣最高、最快的電梯。</w:t>
      </w:r>
    </w:p>
    <w:p w:rsidR="00002C3A" w:rsidRPr="00002C3A" w:rsidRDefault="00002C3A" w:rsidP="00002C3A">
      <w:pPr>
        <w:autoSpaceDE w:val="0"/>
        <w:autoSpaceDN w:val="0"/>
        <w:adjustRightInd w:val="0"/>
        <w:rPr>
          <w:rFonts w:asciiTheme="minorEastAsia" w:hAnsiTheme="minorEastAsia" w:cs="DFHei-Md-HK-BF"/>
          <w:color w:val="000000"/>
          <w:kern w:val="0"/>
          <w:szCs w:val="24"/>
        </w:rPr>
      </w:pP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3.</w:t>
      </w:r>
      <w:proofErr w:type="gramStart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壩座開挖</w:t>
      </w:r>
      <w:proofErr w:type="gramEnd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岩壁之保護，採用預力鋼</w:t>
      </w:r>
      <w:proofErr w:type="gramStart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腱錨定及噴凝</w:t>
      </w:r>
      <w:proofErr w:type="gramEnd"/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土保護技術，是台灣土木水利工程首創。</w:t>
      </w:r>
    </w:p>
    <w:p w:rsidR="00002C3A" w:rsidRPr="00002C3A" w:rsidRDefault="00002C3A" w:rsidP="00002C3A">
      <w:pPr>
        <w:autoSpaceDE w:val="0"/>
        <w:autoSpaceDN w:val="0"/>
        <w:adjustRightInd w:val="0"/>
        <w:rPr>
          <w:rFonts w:asciiTheme="minorEastAsia" w:hAnsiTheme="minorEastAsia" w:cs="DFHei-Md-HK-BF"/>
          <w:color w:val="000000"/>
          <w:kern w:val="0"/>
          <w:szCs w:val="24"/>
        </w:rPr>
      </w:pP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4.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吊運大壩混凝土使用載重各達</w:t>
      </w: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1 3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噸的兩條索道起重機，跨度達</w:t>
      </w:r>
      <w:r w:rsidRPr="00002C3A">
        <w:rPr>
          <w:rFonts w:asciiTheme="minorEastAsia" w:hAnsiTheme="minorEastAsia" w:cs="DFHei-Md-HK-BF"/>
          <w:color w:val="000000"/>
          <w:kern w:val="0"/>
          <w:szCs w:val="24"/>
        </w:rPr>
        <w:t>910</w:t>
      </w:r>
      <w:r w:rsidRPr="00002C3A">
        <w:rPr>
          <w:rFonts w:asciiTheme="minorEastAsia" w:hAnsiTheme="minorEastAsia" w:cs="DFHei-Md-HK-BF" w:hint="eastAsia"/>
          <w:color w:val="000000"/>
          <w:kern w:val="0"/>
          <w:szCs w:val="24"/>
        </w:rPr>
        <w:t>公尺，配合地形設計，在國際上都屬罕見。</w:t>
      </w:r>
    </w:p>
    <w:p w:rsidR="00E375EF" w:rsidRDefault="00E375EF" w:rsidP="002563F2">
      <w:pPr>
        <w:widowControl/>
        <w:rPr>
          <w:b/>
          <w:sz w:val="22"/>
          <w:szCs w:val="24"/>
        </w:rPr>
      </w:pPr>
    </w:p>
    <w:p w:rsidR="00002C3A" w:rsidRDefault="00002C3A" w:rsidP="002563F2">
      <w:pPr>
        <w:widowControl/>
        <w:rPr>
          <w:b/>
          <w:sz w:val="22"/>
          <w:szCs w:val="24"/>
        </w:rPr>
      </w:pPr>
    </w:p>
    <w:p w:rsidR="00002C3A" w:rsidRDefault="00002C3A" w:rsidP="002563F2">
      <w:pPr>
        <w:widowControl/>
        <w:rPr>
          <w:b/>
          <w:sz w:val="22"/>
          <w:szCs w:val="24"/>
        </w:rPr>
      </w:pPr>
    </w:p>
    <w:p w:rsidR="00002C3A" w:rsidRDefault="00002C3A" w:rsidP="002563F2">
      <w:pPr>
        <w:widowControl/>
        <w:rPr>
          <w:b/>
          <w:sz w:val="22"/>
          <w:szCs w:val="24"/>
        </w:rPr>
      </w:pPr>
    </w:p>
    <w:p w:rsidR="00002C3A" w:rsidRDefault="00002C3A" w:rsidP="002563F2">
      <w:pPr>
        <w:widowControl/>
        <w:rPr>
          <w:b/>
          <w:sz w:val="22"/>
          <w:szCs w:val="24"/>
        </w:rPr>
      </w:pPr>
    </w:p>
    <w:p w:rsidR="00002C3A" w:rsidRDefault="00002C3A" w:rsidP="002563F2">
      <w:pPr>
        <w:widowControl/>
        <w:rPr>
          <w:b/>
          <w:sz w:val="22"/>
          <w:szCs w:val="24"/>
        </w:rPr>
      </w:pPr>
    </w:p>
    <w:p w:rsidR="009C5684" w:rsidRDefault="009C5684" w:rsidP="002563F2">
      <w:pPr>
        <w:widowControl/>
        <w:rPr>
          <w:b/>
          <w:sz w:val="22"/>
          <w:szCs w:val="24"/>
        </w:rPr>
      </w:pPr>
    </w:p>
    <w:p w:rsidR="009C5684" w:rsidRPr="002563F2" w:rsidRDefault="009C5684" w:rsidP="002563F2">
      <w:pPr>
        <w:widowControl/>
        <w:rPr>
          <w:b/>
          <w:sz w:val="22"/>
          <w:szCs w:val="24"/>
        </w:rPr>
      </w:pP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lastRenderedPageBreak/>
        <w:t>水庫名稱:谷關壩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管理機關:台灣電力公司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計畫標的:發電用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計畫概述:</w:t>
      </w:r>
      <w:proofErr w:type="gramStart"/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谷關壩</w:t>
      </w:r>
      <w:proofErr w:type="gramEnd"/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位於大甲溪中游,距台中市約73公里,谷關電廠於民國46年9月                12日開工,於民國50年12月完成二部機,</w:t>
      </w:r>
      <w:proofErr w:type="gramStart"/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另二部機於</w:t>
      </w:r>
      <w:proofErr w:type="gramEnd"/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55年2月完成總裝置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     容量為180,000</w:t>
      </w:r>
      <w:proofErr w:type="gramStart"/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佤</w:t>
      </w:r>
      <w:proofErr w:type="gramEnd"/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.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位        置:台中縣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河        系:主流    大甲溪        支流   小雪溪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水        庫:集水面積   707.75  平方公里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正常蓄水位標高 950 公尺,最高洪水位標高   952   公尺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滿水位面積    56.77 公頃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總蓄水量   13,200,000   立方公尺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計畫有效蓄水量  112,000,000   立方公尺              </w:t>
      </w: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ab/>
      </w: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ab/>
      </w: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ab/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現有效蓄水量 7,045,200 立方公尺(民國75年測量)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計畫年運用水量 340,00,000  立方公尺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壩  </w:t>
      </w:r>
      <w:r w:rsidR="0090215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</w:t>
      </w: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型</w:t>
      </w:r>
      <w:r w:rsidR="0090215D">
        <w:rPr>
          <w:rFonts w:ascii="細明體" w:eastAsia="細明體" w:hAnsi="細明體" w:cs="細明體" w:hint="eastAsia"/>
          <w:color w:val="000000"/>
          <w:kern w:val="0"/>
          <w:szCs w:val="24"/>
        </w:rPr>
        <w:t>：</w:t>
      </w: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混凝土拱壩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壩頂標高    952  公尺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</w:t>
      </w:r>
      <w:proofErr w:type="gramStart"/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最大壩</w:t>
      </w:r>
      <w:proofErr w:type="gramEnd"/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身高度  85.1 公尺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壩頂長度      149  公尺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</w:t>
      </w: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壩頂寬度      4 公尺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 xml:space="preserve">            壩體積    77,770   立方公尺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計畫效益:年平均發電量逾   5   億度.</w:t>
      </w:r>
    </w:p>
    <w:p w:rsidR="00E375EF" w:rsidRPr="00E375EF" w:rsidRDefault="00E375EF" w:rsidP="00E375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color w:val="000000"/>
          <w:kern w:val="0"/>
          <w:szCs w:val="24"/>
        </w:rPr>
      </w:pPr>
      <w:r w:rsidRPr="00E375EF">
        <w:rPr>
          <w:rFonts w:ascii="細明體" w:eastAsia="細明體" w:hAnsi="細明體" w:cs="細明體"/>
          <w:color w:val="000000"/>
          <w:kern w:val="0"/>
          <w:szCs w:val="24"/>
        </w:rPr>
        <w:t>發        電:裝機容量:180,000KW,計畫年發電量500,000,000</w:t>
      </w:r>
    </w:p>
    <w:p w:rsidR="002563F2" w:rsidRDefault="00E375EF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  <w:r w:rsidRPr="00E375EF">
        <w:rPr>
          <w:rFonts w:ascii="新細明體" w:eastAsia="新細明體" w:hAnsi="新細明體" w:cs="新細明體"/>
          <w:color w:val="000000"/>
          <w:kern w:val="0"/>
          <w:szCs w:val="24"/>
        </w:rPr>
        <w:t>防        洪:降低洪峰:1500CMS     或調節洪水量         立方公尺</w:t>
      </w:r>
      <w:r w:rsidR="002563F2">
        <w:rPr>
          <w:noProof/>
        </w:rPr>
        <w:drawing>
          <wp:inline distT="0" distB="0" distL="0" distR="0">
            <wp:extent cx="3724275" cy="2543175"/>
            <wp:effectExtent l="19050" t="0" r="9525" b="0"/>
            <wp:docPr id="10" name="圖片 10" descr="http://wrm.hre.ntou.edu.tw/wrm/dss/demotc/tc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rm.hre.ntou.edu.tw/wrm/dss/demotc/tc0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3F2" w:rsidRDefault="002563F2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  <w:r>
        <w:rPr>
          <w:rFonts w:ascii="新細明體" w:eastAsia="新細明體" w:hAnsi="新細明體" w:cs="新細明體"/>
          <w:color w:val="000000"/>
          <w:kern w:val="0"/>
          <w:szCs w:val="24"/>
        </w:rPr>
        <w:br w:type="page"/>
      </w:r>
    </w:p>
    <w:p w:rsidR="002563F2" w:rsidRDefault="002563F2" w:rsidP="002563F2">
      <w:pPr>
        <w:pStyle w:val="HTML"/>
      </w:pPr>
      <w:r>
        <w:lastRenderedPageBreak/>
        <w:t>水庫名稱:石岡壩</w:t>
      </w:r>
    </w:p>
    <w:p w:rsidR="002563F2" w:rsidRDefault="002563F2" w:rsidP="002563F2">
      <w:pPr>
        <w:pStyle w:val="HTML"/>
      </w:pPr>
      <w:r>
        <w:t>管理機關:台灣省石岡壩管理委員</w:t>
      </w:r>
    </w:p>
    <w:p w:rsidR="002563F2" w:rsidRDefault="002563F2" w:rsidP="002563F2">
      <w:pPr>
        <w:pStyle w:val="HTML"/>
      </w:pPr>
      <w:r>
        <w:t>計畫標的:電力'灌溉'給水</w:t>
      </w:r>
    </w:p>
    <w:p w:rsidR="002563F2" w:rsidRDefault="002563F2" w:rsidP="002563F2">
      <w:pPr>
        <w:pStyle w:val="HTML"/>
      </w:pPr>
      <w:r>
        <w:t>計畫概述:石岡壩工程計劃由經濟部水資會於48年遠見水庫計劃定案報告中,提議興建石岡壩調整池,61年8月水資會召集有關單位決議:為配合遠見水庫之完工,石岡壩綜合規劃由水資會辦理.水資會為配合各標的用水及利用,於重新檢討遠見水庫計劃多目標運用研討,及專業工作報告中,建議建造石岡壩以增加用水量,而利下游灌溉取與水量分配及部份發電尾水之調節.</w:t>
      </w:r>
    </w:p>
    <w:p w:rsidR="002563F2" w:rsidRDefault="002563F2" w:rsidP="002563F2">
      <w:pPr>
        <w:pStyle w:val="HTML"/>
      </w:pPr>
      <w:r>
        <w:t>位        置:台中縣岡山鄉</w:t>
      </w:r>
    </w:p>
    <w:p w:rsidR="002563F2" w:rsidRDefault="002563F2" w:rsidP="002563F2">
      <w:pPr>
        <w:pStyle w:val="HTML"/>
      </w:pPr>
      <w:r>
        <w:t xml:space="preserve">河        系:主流    大甲溪        支流   </w:t>
      </w:r>
    </w:p>
    <w:p w:rsidR="002563F2" w:rsidRDefault="002563F2" w:rsidP="002563F2">
      <w:pPr>
        <w:pStyle w:val="HTML"/>
      </w:pPr>
      <w:r>
        <w:t>水        庫:集水面積   1061  平方公里</w:t>
      </w:r>
    </w:p>
    <w:p w:rsidR="002563F2" w:rsidRDefault="002563F2" w:rsidP="002563F2">
      <w:pPr>
        <w:pStyle w:val="HTML"/>
      </w:pPr>
      <w:r>
        <w:t xml:space="preserve">            正常蓄水位標高 267.1 公尺,最高洪水位標高   267.25   公尺</w:t>
      </w:r>
    </w:p>
    <w:p w:rsidR="002563F2" w:rsidRDefault="002563F2" w:rsidP="002563F2">
      <w:pPr>
        <w:pStyle w:val="HTML"/>
      </w:pPr>
      <w:r>
        <w:t xml:space="preserve">            滿水位面積    64.5  公頃</w:t>
      </w:r>
    </w:p>
    <w:p w:rsidR="002563F2" w:rsidRDefault="002563F2" w:rsidP="002563F2">
      <w:pPr>
        <w:pStyle w:val="HTML"/>
      </w:pPr>
      <w:r>
        <w:t xml:space="preserve">            總蓄水量   3,380,000   立方公尺</w:t>
      </w:r>
    </w:p>
    <w:p w:rsidR="002563F2" w:rsidRDefault="002563F2" w:rsidP="002563F2">
      <w:pPr>
        <w:pStyle w:val="HTML"/>
      </w:pPr>
      <w:r>
        <w:t xml:space="preserve">            計畫有效蓄水量  2,700,000   立方公尺              </w:t>
      </w:r>
      <w:r>
        <w:tab/>
      </w:r>
      <w:r>
        <w:tab/>
      </w:r>
      <w:r>
        <w:tab/>
      </w:r>
    </w:p>
    <w:p w:rsidR="002563F2" w:rsidRDefault="002563F2" w:rsidP="002563F2">
      <w:pPr>
        <w:pStyle w:val="HTML"/>
      </w:pPr>
      <w:r>
        <w:t xml:space="preserve">            現有效蓄水量 2,036,000 立方公尺(民國78年測量</w:t>
      </w:r>
    </w:p>
    <w:p w:rsidR="002563F2" w:rsidRDefault="002563F2" w:rsidP="002563F2">
      <w:pPr>
        <w:pStyle w:val="HTML"/>
      </w:pPr>
      <w:r>
        <w:t xml:space="preserve">壩   </w:t>
      </w:r>
      <w:r w:rsidR="005C05BF">
        <w:rPr>
          <w:rFonts w:hint="eastAsia"/>
        </w:rPr>
        <w:t xml:space="preserve">    </w:t>
      </w:r>
      <w:r>
        <w:t xml:space="preserve"> 型</w:t>
      </w:r>
      <w:r w:rsidR="005C05BF">
        <w:rPr>
          <w:rFonts w:hint="eastAsia"/>
        </w:rPr>
        <w:t>：</w:t>
      </w:r>
      <w:r>
        <w:t>重力壩</w:t>
      </w:r>
    </w:p>
    <w:p w:rsidR="002563F2" w:rsidRDefault="002563F2" w:rsidP="002563F2">
      <w:pPr>
        <w:pStyle w:val="HTML"/>
      </w:pPr>
      <w:r>
        <w:t xml:space="preserve">            壩頂標高    272.00  公尺</w:t>
      </w:r>
    </w:p>
    <w:p w:rsidR="002563F2" w:rsidRDefault="002563F2" w:rsidP="002563F2">
      <w:pPr>
        <w:pStyle w:val="HTML"/>
      </w:pPr>
      <w:r>
        <w:t xml:space="preserve">            </w:t>
      </w:r>
      <w:proofErr w:type="gramStart"/>
      <w:r>
        <w:t>最大壩</w:t>
      </w:r>
      <w:proofErr w:type="gramEnd"/>
      <w:r>
        <w:t>身高度  25.00 公尺</w:t>
      </w:r>
    </w:p>
    <w:p w:rsidR="002563F2" w:rsidRDefault="002563F2" w:rsidP="002563F2">
      <w:pPr>
        <w:pStyle w:val="HTML"/>
      </w:pPr>
      <w:r>
        <w:t xml:space="preserve">            壩頂長度      357.00  公尺</w:t>
      </w:r>
    </w:p>
    <w:p w:rsidR="002563F2" w:rsidRDefault="002563F2" w:rsidP="002563F2">
      <w:pPr>
        <w:pStyle w:val="HTML"/>
      </w:pPr>
      <w:r>
        <w:t xml:space="preserve">            壩頂寬度      8.00 公尺</w:t>
      </w:r>
    </w:p>
    <w:p w:rsidR="002563F2" w:rsidRDefault="002563F2" w:rsidP="002563F2">
      <w:pPr>
        <w:pStyle w:val="HTML"/>
      </w:pPr>
      <w:r>
        <w:t xml:space="preserve">            壩體積    141,300   立方公尺</w:t>
      </w:r>
    </w:p>
    <w:p w:rsidR="002563F2" w:rsidRDefault="002563F2" w:rsidP="002563F2">
      <w:pPr>
        <w:pStyle w:val="HTML"/>
      </w:pPr>
      <w:r>
        <w:t>計畫效益:</w:t>
      </w:r>
    </w:p>
    <w:p w:rsidR="002563F2" w:rsidRDefault="002563F2" w:rsidP="002563F2">
      <w:pPr>
        <w:pStyle w:val="HTML"/>
      </w:pPr>
      <w:r>
        <w:t xml:space="preserve">灌        </w:t>
      </w:r>
      <w:proofErr w:type="gramStart"/>
      <w:r>
        <w:t>溉</w:t>
      </w:r>
      <w:proofErr w:type="gramEnd"/>
      <w:r>
        <w:t>:面積5,502ha          增產稻谷       Ton</w:t>
      </w:r>
    </w:p>
    <w:p w:rsidR="002563F2" w:rsidRDefault="002563F2" w:rsidP="002563F2">
      <w:pPr>
        <w:pStyle w:val="HTML"/>
      </w:pPr>
      <w:r>
        <w:t>自  來  水:500,000CMD      計畫年供水量             立方公尺</w:t>
      </w:r>
    </w:p>
    <w:p w:rsidR="002563F2" w:rsidRPr="002563F2" w:rsidRDefault="002563F2">
      <w:pPr>
        <w:widowControl/>
        <w:rPr>
          <w:b/>
          <w:szCs w:val="24"/>
        </w:rPr>
      </w:pPr>
      <w:r>
        <w:rPr>
          <w:noProof/>
        </w:rPr>
        <w:drawing>
          <wp:inline distT="0" distB="0" distL="0" distR="0">
            <wp:extent cx="3810000" cy="2590800"/>
            <wp:effectExtent l="19050" t="0" r="0" b="0"/>
            <wp:docPr id="13" name="圖片 13" descr="http://wrm.hre.ntou.edu.tw/wrm/dss/demotc/tc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rm.hre.ntou.edu.tw/wrm/dss/demotc/tc1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67C" w:rsidRPr="002563F2" w:rsidRDefault="002563F2">
      <w:pPr>
        <w:widowControl/>
        <w:rPr>
          <w:b/>
          <w:szCs w:val="24"/>
        </w:rPr>
      </w:pPr>
      <w:r>
        <w:rPr>
          <w:b/>
          <w:szCs w:val="24"/>
        </w:rPr>
        <w:br w:type="page"/>
      </w:r>
    </w:p>
    <w:p w:rsidR="0063467C" w:rsidRPr="0063467C" w:rsidRDefault="0063467C" w:rsidP="0063467C">
      <w:pPr>
        <w:pStyle w:val="HTML"/>
        <w:rPr>
          <w:rFonts w:ascii="Arial" w:hAnsi="Arial" w:cs="Arial"/>
          <w:b/>
          <w:bCs/>
          <w:color w:val="auto"/>
        </w:rPr>
      </w:pPr>
      <w:r w:rsidRPr="0063467C">
        <w:rPr>
          <w:rFonts w:ascii="Arial" w:hAnsi="Arial" w:cs="Arial" w:hint="eastAsia"/>
          <w:b/>
          <w:color w:val="auto"/>
          <w:sz w:val="32"/>
          <w:szCs w:val="32"/>
        </w:rPr>
        <w:lastRenderedPageBreak/>
        <w:t xml:space="preserve">1. </w:t>
      </w:r>
      <w:r w:rsidRPr="0063467C">
        <w:rPr>
          <w:rFonts w:ascii="Arial" w:hAnsi="Arial" w:cs="Arial"/>
          <w:b/>
          <w:color w:val="auto"/>
          <w:sz w:val="32"/>
          <w:szCs w:val="32"/>
        </w:rPr>
        <w:t>植物資源</w:t>
      </w:r>
      <w:r w:rsidRPr="0063467C">
        <w:rPr>
          <w:rFonts w:ascii="Arial" w:hAnsi="Arial" w:cs="Arial"/>
          <w:color w:val="auto"/>
        </w:rPr>
        <w:br/>
      </w:r>
      <w:r w:rsidRPr="0063467C">
        <w:rPr>
          <w:rFonts w:ascii="Arial" w:hAnsi="Arial" w:cs="Arial"/>
          <w:color w:val="auto"/>
        </w:rPr>
        <w:t>德基地區森林覆蓋以台灣二葉松天然林相為主，其他如</w:t>
      </w:r>
      <w:proofErr w:type="gramStart"/>
      <w:r w:rsidRPr="0063467C">
        <w:rPr>
          <w:rFonts w:ascii="Arial" w:hAnsi="Arial" w:cs="Arial"/>
          <w:color w:val="auto"/>
        </w:rPr>
        <w:t>︰</w:t>
      </w:r>
      <w:proofErr w:type="gramEnd"/>
      <w:r w:rsidRPr="0063467C">
        <w:rPr>
          <w:rFonts w:ascii="Arial" w:hAnsi="Arial" w:cs="Arial"/>
          <w:color w:val="auto"/>
        </w:rPr>
        <w:t>台灣赤楊、</w:t>
      </w:r>
      <w:proofErr w:type="gramStart"/>
      <w:r w:rsidRPr="0063467C">
        <w:rPr>
          <w:rFonts w:ascii="Arial" w:hAnsi="Arial" w:cs="Arial"/>
          <w:color w:val="auto"/>
        </w:rPr>
        <w:t>山漆、櫸</w:t>
      </w:r>
      <w:proofErr w:type="gramEnd"/>
      <w:r w:rsidRPr="0063467C">
        <w:rPr>
          <w:rFonts w:ascii="Arial" w:hAnsi="Arial" w:cs="Arial"/>
          <w:color w:val="auto"/>
        </w:rPr>
        <w:t>木、</w:t>
      </w:r>
      <w:proofErr w:type="gramStart"/>
      <w:r w:rsidRPr="0063467C">
        <w:rPr>
          <w:rFonts w:ascii="Arial" w:hAnsi="Arial" w:cs="Arial"/>
          <w:color w:val="auto"/>
        </w:rPr>
        <w:t>樟</w:t>
      </w:r>
      <w:proofErr w:type="gramEnd"/>
      <w:r w:rsidRPr="0063467C">
        <w:rPr>
          <w:rFonts w:ascii="Arial" w:hAnsi="Arial" w:cs="Arial"/>
          <w:color w:val="auto"/>
        </w:rPr>
        <w:t>葉</w:t>
      </w:r>
      <w:proofErr w:type="gramStart"/>
      <w:r w:rsidRPr="0063467C">
        <w:rPr>
          <w:rFonts w:ascii="Arial" w:hAnsi="Arial" w:cs="Arial"/>
          <w:color w:val="auto"/>
        </w:rPr>
        <w:t>槭</w:t>
      </w:r>
      <w:proofErr w:type="gramEnd"/>
      <w:r w:rsidRPr="0063467C">
        <w:rPr>
          <w:rFonts w:ascii="Arial" w:hAnsi="Arial" w:cs="Arial"/>
          <w:color w:val="auto"/>
        </w:rPr>
        <w:t>、</w:t>
      </w:r>
      <w:proofErr w:type="gramStart"/>
      <w:r w:rsidRPr="0063467C">
        <w:rPr>
          <w:rFonts w:ascii="Arial" w:hAnsi="Arial" w:cs="Arial"/>
          <w:color w:val="auto"/>
        </w:rPr>
        <w:t>木忽木</w:t>
      </w:r>
      <w:proofErr w:type="gramEnd"/>
      <w:r w:rsidRPr="0063467C">
        <w:rPr>
          <w:rFonts w:ascii="Arial" w:hAnsi="Arial" w:cs="Arial"/>
          <w:color w:val="auto"/>
        </w:rPr>
        <w:t>、台灣紅</w:t>
      </w:r>
      <w:proofErr w:type="gramStart"/>
      <w:r w:rsidRPr="0063467C">
        <w:rPr>
          <w:rFonts w:ascii="Arial" w:hAnsi="Arial" w:cs="Arial"/>
          <w:color w:val="auto"/>
        </w:rPr>
        <w:t>榨槭</w:t>
      </w:r>
      <w:proofErr w:type="gramEnd"/>
      <w:r w:rsidRPr="0063467C">
        <w:rPr>
          <w:rFonts w:ascii="Arial" w:hAnsi="Arial" w:cs="Arial"/>
          <w:color w:val="auto"/>
        </w:rPr>
        <w:t>、</w:t>
      </w:r>
      <w:proofErr w:type="gramStart"/>
      <w:r w:rsidRPr="0063467C">
        <w:rPr>
          <w:rFonts w:ascii="Arial" w:hAnsi="Arial" w:cs="Arial"/>
          <w:color w:val="auto"/>
        </w:rPr>
        <w:t>野桐、</w:t>
      </w:r>
      <w:proofErr w:type="gramEnd"/>
      <w:r w:rsidRPr="0063467C">
        <w:rPr>
          <w:rFonts w:ascii="Arial" w:hAnsi="Arial" w:cs="Arial"/>
          <w:color w:val="auto"/>
        </w:rPr>
        <w:t>山芙蓉、山胡椒、山麻黃、白匏仔、黃連木、阿里山千金榆、五節芒及蕨類等；稀有植物有馬銀花、</w:t>
      </w:r>
      <w:proofErr w:type="gramStart"/>
      <w:r w:rsidRPr="0063467C">
        <w:rPr>
          <w:rFonts w:ascii="Arial" w:hAnsi="Arial" w:cs="Arial"/>
          <w:color w:val="auto"/>
        </w:rPr>
        <w:t>台灣奴草等</w:t>
      </w:r>
      <w:proofErr w:type="gramEnd"/>
      <w:r w:rsidRPr="0063467C">
        <w:rPr>
          <w:rFonts w:ascii="Arial" w:hAnsi="Arial" w:cs="Arial"/>
          <w:color w:val="auto"/>
        </w:rPr>
        <w:t>。</w:t>
      </w:r>
      <w:r w:rsidRPr="0063467C">
        <w:rPr>
          <w:rFonts w:ascii="Arial" w:hAnsi="Arial" w:cs="Arial"/>
          <w:color w:val="auto"/>
        </w:rPr>
        <w:br/>
      </w:r>
      <w:r w:rsidRPr="0063467C">
        <w:rPr>
          <w:rFonts w:ascii="Arial" w:hAnsi="Arial" w:cs="Arial" w:hint="eastAsia"/>
          <w:b/>
          <w:color w:val="auto"/>
          <w:sz w:val="32"/>
          <w:szCs w:val="32"/>
        </w:rPr>
        <w:t xml:space="preserve">2. </w:t>
      </w:r>
      <w:r w:rsidRPr="0063467C">
        <w:rPr>
          <w:rFonts w:ascii="Arial" w:hAnsi="Arial" w:cs="Arial"/>
          <w:b/>
          <w:color w:val="auto"/>
          <w:sz w:val="32"/>
          <w:szCs w:val="32"/>
        </w:rPr>
        <w:t>動物資源</w:t>
      </w:r>
      <w:r w:rsidRPr="0063467C">
        <w:rPr>
          <w:rFonts w:ascii="Arial" w:hAnsi="Arial" w:cs="Arial"/>
          <w:color w:val="auto"/>
        </w:rPr>
        <w:br/>
      </w:r>
      <w:r w:rsidRPr="0063467C">
        <w:rPr>
          <w:rFonts w:ascii="Arial" w:hAnsi="Arial" w:cs="Arial"/>
          <w:color w:val="auto"/>
        </w:rPr>
        <w:t>台灣獼猴、</w:t>
      </w:r>
      <w:proofErr w:type="gramStart"/>
      <w:r w:rsidRPr="0063467C">
        <w:rPr>
          <w:rFonts w:ascii="Arial" w:hAnsi="Arial" w:cs="Arial"/>
          <w:color w:val="auto"/>
        </w:rPr>
        <w:t>赤</w:t>
      </w:r>
      <w:proofErr w:type="gramEnd"/>
      <w:r w:rsidRPr="0063467C">
        <w:rPr>
          <w:rFonts w:ascii="Arial" w:hAnsi="Arial" w:cs="Arial"/>
          <w:color w:val="auto"/>
        </w:rPr>
        <w:t>尾</w:t>
      </w:r>
      <w:proofErr w:type="gramStart"/>
      <w:r w:rsidRPr="0063467C">
        <w:rPr>
          <w:rFonts w:ascii="Arial" w:hAnsi="Arial" w:cs="Arial"/>
          <w:color w:val="auto"/>
        </w:rPr>
        <w:t>鮐</w:t>
      </w:r>
      <w:proofErr w:type="gramEnd"/>
      <w:r w:rsidRPr="0063467C">
        <w:rPr>
          <w:rFonts w:ascii="Arial" w:hAnsi="Arial" w:cs="Arial"/>
          <w:color w:val="auto"/>
        </w:rPr>
        <w:t>、連鎖蛇、盤古蟾蜍、莫氏樹蛙、褐樹蛙、鴛鴦、</w:t>
      </w:r>
      <w:proofErr w:type="gramStart"/>
      <w:r w:rsidRPr="0063467C">
        <w:rPr>
          <w:rFonts w:ascii="Arial" w:hAnsi="Arial" w:cs="Arial"/>
          <w:color w:val="auto"/>
        </w:rPr>
        <w:t>曙</w:t>
      </w:r>
      <w:proofErr w:type="gramEnd"/>
      <w:r w:rsidRPr="0063467C">
        <w:rPr>
          <w:rFonts w:ascii="Arial" w:hAnsi="Arial" w:cs="Arial"/>
          <w:color w:val="auto"/>
        </w:rPr>
        <w:t>鳳蝶、大紅紋鳳蝶、</w:t>
      </w:r>
      <w:proofErr w:type="gramStart"/>
      <w:r w:rsidRPr="0063467C">
        <w:rPr>
          <w:rFonts w:ascii="Arial" w:hAnsi="Arial" w:cs="Arial"/>
          <w:color w:val="auto"/>
        </w:rPr>
        <w:t>魚固魚</w:t>
      </w:r>
      <w:proofErr w:type="gramEnd"/>
      <w:r w:rsidRPr="0063467C">
        <w:rPr>
          <w:rFonts w:ascii="Arial" w:hAnsi="Arial" w:cs="Arial"/>
          <w:color w:val="auto"/>
        </w:rPr>
        <w:t>、石魚賓、香魚、溪哥、台灣纓口</w:t>
      </w:r>
      <w:proofErr w:type="gramStart"/>
      <w:r w:rsidRPr="0063467C">
        <w:rPr>
          <w:rFonts w:ascii="Arial" w:hAnsi="Arial" w:cs="Arial"/>
          <w:color w:val="auto"/>
        </w:rPr>
        <w:t>鰍</w:t>
      </w:r>
      <w:proofErr w:type="gramEnd"/>
      <w:r w:rsidRPr="0063467C">
        <w:rPr>
          <w:rFonts w:ascii="Arial" w:hAnsi="Arial" w:cs="Arial"/>
          <w:color w:val="auto"/>
        </w:rPr>
        <w:t>。</w:t>
      </w:r>
      <w:r w:rsidRPr="0063467C">
        <w:rPr>
          <w:rFonts w:ascii="Arial" w:hAnsi="Arial" w:cs="Arial"/>
          <w:color w:val="auto"/>
        </w:rPr>
        <w:br/>
      </w:r>
      <w:r w:rsidRPr="0063467C">
        <w:rPr>
          <w:rFonts w:ascii="Arial" w:hAnsi="Arial" w:cs="Arial" w:hint="eastAsia"/>
          <w:b/>
          <w:color w:val="auto"/>
          <w:sz w:val="32"/>
          <w:szCs w:val="32"/>
        </w:rPr>
        <w:t xml:space="preserve">3. </w:t>
      </w:r>
      <w:r w:rsidRPr="0063467C">
        <w:rPr>
          <w:rFonts w:ascii="Arial" w:hAnsi="Arial" w:cs="Arial"/>
          <w:b/>
          <w:color w:val="auto"/>
          <w:sz w:val="32"/>
          <w:szCs w:val="32"/>
        </w:rPr>
        <w:t>地質地形</w:t>
      </w:r>
      <w:r w:rsidRPr="0063467C">
        <w:rPr>
          <w:rFonts w:ascii="Arial" w:hAnsi="Arial" w:cs="Arial"/>
          <w:color w:val="auto"/>
        </w:rPr>
        <w:br/>
      </w:r>
      <w:r w:rsidRPr="0063467C">
        <w:rPr>
          <w:rFonts w:ascii="Arial" w:hAnsi="Arial" w:cs="Arial"/>
          <w:color w:val="auto"/>
        </w:rPr>
        <w:t>轉折帶、佳陽切割沖積扇</w:t>
      </w:r>
      <w:r w:rsidRPr="0063467C">
        <w:rPr>
          <w:rFonts w:ascii="Arial" w:hAnsi="Arial" w:cs="Arial"/>
          <w:color w:val="auto"/>
        </w:rPr>
        <w:br/>
      </w:r>
    </w:p>
    <w:p w:rsidR="0063467C" w:rsidRDefault="0063467C" w:rsidP="0063467C">
      <w:pPr>
        <w:pStyle w:val="HTML"/>
        <w:rPr>
          <w:color w:val="auto"/>
        </w:rPr>
      </w:pPr>
      <w:r w:rsidRPr="00EE53F7">
        <w:rPr>
          <w:rFonts w:hint="eastAsia"/>
          <w:b/>
          <w:color w:val="auto"/>
          <w:u w:val="single"/>
        </w:rPr>
        <w:t>德基水庫集水區</w:t>
      </w:r>
      <w:r w:rsidRPr="0063467C">
        <w:rPr>
          <w:rFonts w:hint="eastAsia"/>
          <w:color w:val="auto"/>
        </w:rPr>
        <w:t>自民國56年</w:t>
      </w:r>
      <w:proofErr w:type="gramStart"/>
      <w:r w:rsidRPr="0063467C">
        <w:rPr>
          <w:rFonts w:hint="eastAsia"/>
          <w:color w:val="auto"/>
        </w:rPr>
        <w:t>建壩前起</w:t>
      </w:r>
      <w:proofErr w:type="gramEnd"/>
      <w:r w:rsidRPr="0063467C">
        <w:rPr>
          <w:rFonts w:hint="eastAsia"/>
          <w:color w:val="auto"/>
        </w:rPr>
        <w:t>便開始從事各項水土保持、涵養水源等工作，近年更以加強生態保育為目標；由於集水區治理工作必需仰賴中央及地方各有關機關共同辦理，乃於民國62年依據經濟部組織規程呈報行政院，奉核成立經濟部德基水庫集水區管理委員會。</w:t>
      </w:r>
    </w:p>
    <w:p w:rsidR="0063467C" w:rsidRPr="0063467C" w:rsidRDefault="0063467C" w:rsidP="0063467C">
      <w:pPr>
        <w:pStyle w:val="HTML"/>
        <w:rPr>
          <w:color w:val="auto"/>
        </w:rPr>
      </w:pPr>
    </w:p>
    <w:p w:rsidR="0063467C" w:rsidRPr="0063467C" w:rsidRDefault="0063467C" w:rsidP="0063467C">
      <w:pPr>
        <w:pStyle w:val="HTML"/>
        <w:rPr>
          <w:b/>
          <w:sz w:val="32"/>
          <w:szCs w:val="32"/>
        </w:rPr>
      </w:pPr>
      <w:r w:rsidRPr="0063467C">
        <w:rPr>
          <w:b/>
          <w:sz w:val="32"/>
          <w:szCs w:val="32"/>
        </w:rPr>
        <w:t>德基水庫上游集水區</w:t>
      </w:r>
    </w:p>
    <w:p w:rsidR="0063467C" w:rsidRPr="0063467C" w:rsidRDefault="0063467C" w:rsidP="0063467C">
      <w:pPr>
        <w:pStyle w:val="HTML"/>
        <w:ind w:leftChars="150" w:left="360"/>
      </w:pPr>
      <w:r w:rsidRPr="0063467C">
        <w:t>本區位於東北西南走向中央山脈與雪山山脈</w:t>
      </w:r>
      <w:proofErr w:type="gramStart"/>
      <w:r w:rsidRPr="0063467C">
        <w:t>之間，</w:t>
      </w:r>
      <w:proofErr w:type="gramEnd"/>
      <w:r w:rsidRPr="0063467C">
        <w:t>在大甲溪上游地質構造控制下，自東北向西南流動，在梨山附近轉向南</w:t>
      </w:r>
      <w:proofErr w:type="gramStart"/>
      <w:r w:rsidRPr="0063467C">
        <w:t>南</w:t>
      </w:r>
      <w:proofErr w:type="gramEnd"/>
      <w:r w:rsidRPr="0063467C">
        <w:t xml:space="preserve">西，流入德基水庫。 </w:t>
      </w:r>
    </w:p>
    <w:p w:rsidR="0063467C" w:rsidRDefault="0063467C" w:rsidP="0063467C">
      <w:pPr>
        <w:pStyle w:val="HTML"/>
        <w:ind w:left="269" w:hangingChars="112" w:hanging="269"/>
      </w:pPr>
      <w:r w:rsidRPr="0063467C">
        <w:rPr>
          <w:b/>
        </w:rPr>
        <w:t>區</w:t>
      </w:r>
      <w:proofErr w:type="gramStart"/>
      <w:r w:rsidRPr="0063467C">
        <w:rPr>
          <w:b/>
        </w:rPr>
        <w:t>內水系</w:t>
      </w:r>
      <w:proofErr w:type="gramEnd"/>
      <w:r w:rsidRPr="0063467C">
        <w:rPr>
          <w:b/>
        </w:rPr>
        <w:t>：</w:t>
      </w:r>
      <w:r w:rsidRPr="0063467C">
        <w:br/>
        <w:t>以大甲溪為主流，並由十九條小支流匯集而成，主要有七家灣溪、雪山溪、</w:t>
      </w:r>
      <w:proofErr w:type="gramStart"/>
      <w:r w:rsidRPr="0063467C">
        <w:t>四季朗溪</w:t>
      </w:r>
      <w:proofErr w:type="gramEnd"/>
      <w:r w:rsidRPr="0063467C">
        <w:t>、</w:t>
      </w:r>
      <w:proofErr w:type="gramStart"/>
      <w:r w:rsidRPr="0063467C">
        <w:t>松茂溪</w:t>
      </w:r>
      <w:proofErr w:type="gramEnd"/>
      <w:r w:rsidRPr="0063467C">
        <w:t>、</w:t>
      </w:r>
      <w:proofErr w:type="gramStart"/>
      <w:r w:rsidRPr="0063467C">
        <w:t>家陽溪等</w:t>
      </w:r>
      <w:proofErr w:type="gramEnd"/>
      <w:r w:rsidRPr="0063467C">
        <w:t>，匯集了桃山、雪山、家陽山等東南坡之水注入大甲主流。</w:t>
      </w:r>
    </w:p>
    <w:p w:rsidR="00E375EF" w:rsidRPr="0063467C" w:rsidRDefault="00E375EF" w:rsidP="0063467C">
      <w:pPr>
        <w:pStyle w:val="HTML"/>
        <w:ind w:left="269" w:hangingChars="112" w:hanging="269"/>
      </w:pPr>
      <w:r w:rsidRPr="00E375EF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85725</wp:posOffset>
            </wp:positionV>
            <wp:extent cx="3486150" cy="2790825"/>
            <wp:effectExtent l="19050" t="0" r="0" b="0"/>
            <wp:wrapSquare wrapText="bothSides"/>
            <wp:docPr id="6" name="圖片 4" descr="stu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udy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75EF" w:rsidRDefault="00E375EF" w:rsidP="00E375EF">
      <w:pPr>
        <w:pStyle w:val="HTML"/>
        <w:ind w:left="358" w:hangingChars="112" w:hanging="358"/>
        <w:rPr>
          <w:sz w:val="32"/>
          <w:szCs w:val="32"/>
        </w:rPr>
      </w:pPr>
    </w:p>
    <w:p w:rsidR="00E375EF" w:rsidRPr="00E375EF" w:rsidRDefault="00E375EF" w:rsidP="00E375EF">
      <w:pPr>
        <w:pStyle w:val="HTML"/>
        <w:ind w:left="269" w:hangingChars="112" w:hanging="269"/>
        <w:rPr>
          <w:b/>
        </w:rPr>
      </w:pPr>
      <w:r w:rsidRPr="00E375EF">
        <w:rPr>
          <w:b/>
        </w:rPr>
        <w:t>F</w:t>
      </w:r>
      <w:r w:rsidRPr="00E375EF">
        <w:rPr>
          <w:rFonts w:hint="eastAsia"/>
          <w:b/>
        </w:rPr>
        <w:t>ig3</w:t>
      </w:r>
    </w:p>
    <w:p w:rsidR="0063467C" w:rsidRPr="0063467C" w:rsidRDefault="00E375EF" w:rsidP="00E375EF">
      <w:pPr>
        <w:widowControl/>
        <w:rPr>
          <w:rFonts w:ascii="Arial" w:hAnsi="Arial" w:cs="Arial"/>
          <w:b/>
          <w:bCs/>
          <w:sz w:val="32"/>
          <w:szCs w:val="32"/>
        </w:rPr>
      </w:pPr>
      <w:r>
        <w:rPr>
          <w:sz w:val="32"/>
          <w:szCs w:val="32"/>
        </w:rPr>
        <w:br w:type="page"/>
      </w:r>
      <w:r w:rsidR="0063467C">
        <w:rPr>
          <w:rFonts w:ascii="Arial" w:hAnsi="Arial" w:cs="Arial" w:hint="eastAsia"/>
          <w:b/>
          <w:bCs/>
          <w:sz w:val="32"/>
          <w:szCs w:val="32"/>
        </w:rPr>
        <w:lastRenderedPageBreak/>
        <w:t>2.2</w:t>
      </w:r>
      <w:r w:rsidR="0063467C" w:rsidRPr="0063467C">
        <w:rPr>
          <w:rFonts w:ascii="Arial" w:hAnsi="Arial" w:cs="Arial"/>
          <w:b/>
          <w:bCs/>
          <w:sz w:val="32"/>
          <w:szCs w:val="32"/>
        </w:rPr>
        <w:t>大甲溪</w:t>
      </w:r>
      <w:r w:rsidR="009E3BB6">
        <w:rPr>
          <w:rFonts w:ascii="Arial" w:hAnsi="Arial" w:cs="Arial" w:hint="eastAsia"/>
          <w:b/>
          <w:bCs/>
          <w:sz w:val="32"/>
          <w:szCs w:val="32"/>
        </w:rPr>
        <w:t>流域</w:t>
      </w:r>
    </w:p>
    <w:p w:rsidR="0063467C" w:rsidRPr="0063467C" w:rsidRDefault="00E375EF" w:rsidP="0063467C">
      <w:pPr>
        <w:pStyle w:val="HTML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1371600</wp:posOffset>
            </wp:positionV>
            <wp:extent cx="4724400" cy="2619375"/>
            <wp:effectExtent l="19050" t="0" r="0" b="0"/>
            <wp:wrapSquare wrapText="bothSides"/>
            <wp:docPr id="7" name="圖片 7" descr="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A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467C" w:rsidRPr="0063467C">
        <w:rPr>
          <w:rFonts w:ascii="Arial" w:hAnsi="Arial" w:cs="Arial"/>
          <w:color w:val="auto"/>
        </w:rPr>
        <w:t>沿岸山巒綿亙、溪谷縱橫，</w:t>
      </w:r>
      <w:proofErr w:type="gramStart"/>
      <w:r w:rsidR="0063467C" w:rsidRPr="0063467C">
        <w:rPr>
          <w:rFonts w:ascii="Arial" w:hAnsi="Arial" w:cs="Arial"/>
          <w:color w:val="auto"/>
        </w:rPr>
        <w:t>蘊育</w:t>
      </w:r>
      <w:proofErr w:type="gramEnd"/>
      <w:r w:rsidR="0063467C" w:rsidRPr="0063467C">
        <w:rPr>
          <w:rFonts w:ascii="Arial" w:hAnsi="Arial" w:cs="Arial"/>
          <w:color w:val="auto"/>
        </w:rPr>
        <w:t>出美麗的生態景觀及多樣的地形資源。德基橋頭（中橫公路</w:t>
      </w:r>
      <w:r w:rsidR="0063467C" w:rsidRPr="0063467C">
        <w:rPr>
          <w:rFonts w:ascii="Arial" w:hAnsi="Arial" w:cs="Arial"/>
          <w:color w:val="auto"/>
        </w:rPr>
        <w:t>64.4K</w:t>
      </w:r>
      <w:r w:rsidR="0063467C" w:rsidRPr="0063467C">
        <w:rPr>
          <w:rFonts w:ascii="Arial" w:hAnsi="Arial" w:cs="Arial"/>
          <w:color w:val="auto"/>
        </w:rPr>
        <w:t>），一片幾乎</w:t>
      </w:r>
      <w:r w:rsidR="0063467C" w:rsidRPr="0063467C">
        <w:rPr>
          <w:rFonts w:ascii="Arial" w:hAnsi="Arial" w:cs="Arial"/>
          <w:color w:val="auto"/>
        </w:rPr>
        <w:t>90</w:t>
      </w:r>
      <w:r w:rsidR="0063467C" w:rsidRPr="0063467C">
        <w:rPr>
          <w:rFonts w:ascii="Arial" w:hAnsi="Arial" w:cs="Arial"/>
          <w:color w:val="auto"/>
        </w:rPr>
        <w:t>度直立的岩壁上，其間一條條因些微高低起伏所造成的線條，構成一幅十分特殊的景象，稱為轉折帶。由德基水庫往梨山方向，在中橫公路</w:t>
      </w:r>
      <w:r w:rsidR="0063467C" w:rsidRPr="0063467C">
        <w:rPr>
          <w:rFonts w:ascii="Arial" w:hAnsi="Arial" w:cs="Arial"/>
          <w:color w:val="auto"/>
        </w:rPr>
        <w:t>74k</w:t>
      </w:r>
      <w:r w:rsidR="0063467C" w:rsidRPr="0063467C">
        <w:rPr>
          <w:rFonts w:ascii="Arial" w:hAnsi="Arial" w:cs="Arial"/>
          <w:color w:val="auto"/>
        </w:rPr>
        <w:t>處，有個全台灣最美的沖積扇，位於佳陽山腳下，佳陽山北側山坡是個大崩塌地，崩落的土石堆積，經大甲溪下切而成今日壯闊的景象，又稱為切割沖積扇。</w:t>
      </w:r>
    </w:p>
    <w:p w:rsidR="00E375EF" w:rsidRDefault="00E375EF" w:rsidP="00714599">
      <w:pPr>
        <w:rPr>
          <w:b/>
          <w:szCs w:val="24"/>
        </w:rPr>
      </w:pPr>
    </w:p>
    <w:p w:rsidR="002563F2" w:rsidRDefault="00E375EF">
      <w:pPr>
        <w:widowControl/>
        <w:rPr>
          <w:b/>
          <w:szCs w:val="24"/>
        </w:rPr>
      </w:pPr>
      <w:r>
        <w:rPr>
          <w:b/>
          <w:szCs w:val="24"/>
        </w:rPr>
        <w:t>F</w:t>
      </w:r>
      <w:r>
        <w:rPr>
          <w:rFonts w:hint="eastAsia"/>
          <w:b/>
          <w:szCs w:val="24"/>
        </w:rPr>
        <w:t>ig4</w:t>
      </w: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2563F2" w:rsidRDefault="002563F2">
      <w:pPr>
        <w:widowControl/>
        <w:rPr>
          <w:b/>
          <w:szCs w:val="24"/>
        </w:rPr>
      </w:pPr>
    </w:p>
    <w:p w:rsidR="009E3BB6" w:rsidRDefault="002563F2">
      <w:pPr>
        <w:widowControl/>
        <w:rPr>
          <w:color w:val="000000"/>
        </w:rPr>
      </w:pPr>
      <w:r>
        <w:rPr>
          <w:color w:val="000000"/>
        </w:rPr>
        <w:t>大甲溪流域興建一連串水力發電設施，德基水庫為電力開發之樞紐，完成於民國</w:t>
      </w:r>
      <w:r>
        <w:rPr>
          <w:color w:val="000000"/>
        </w:rPr>
        <w:t>63</w:t>
      </w:r>
      <w:r>
        <w:rPr>
          <w:color w:val="000000"/>
        </w:rPr>
        <w:t>年，德基水庫以發電為主要目標，綜合德基電廠及下游諸電廠每年發電量為七億二千萬度，裨益工業發展甚</w:t>
      </w:r>
      <w:proofErr w:type="gramStart"/>
      <w:r>
        <w:rPr>
          <w:color w:val="000000"/>
        </w:rPr>
        <w:t>鉅</w:t>
      </w:r>
      <w:proofErr w:type="gramEnd"/>
      <w:r>
        <w:rPr>
          <w:color w:val="000000"/>
        </w:rPr>
        <w:t>。水庫另一功能為改善大甲溪下游大台中灌溉、公共用水之可靠水源。水庫有效蓄水量</w:t>
      </w:r>
      <w:r>
        <w:rPr>
          <w:color w:val="000000"/>
        </w:rPr>
        <w:t xml:space="preserve"> 183</w:t>
      </w:r>
      <w:proofErr w:type="gramStart"/>
      <w:r>
        <w:rPr>
          <w:color w:val="000000"/>
        </w:rPr>
        <w:t>百萬</w:t>
      </w:r>
      <w:proofErr w:type="gramEnd"/>
      <w:r>
        <w:rPr>
          <w:color w:val="000000"/>
        </w:rPr>
        <w:t>立方公尺，蓄水供下游電廠串聯發電，並於下游石岡壩供應下游各標的用水之需求。</w:t>
      </w:r>
    </w:p>
    <w:p w:rsidR="00B84514" w:rsidRDefault="00B84514">
      <w:pPr>
        <w:widowControl/>
        <w:rPr>
          <w:color w:val="000000"/>
        </w:rPr>
      </w:pPr>
    </w:p>
    <w:p w:rsidR="009E3BB6" w:rsidRPr="009E3BB6" w:rsidRDefault="009E3BB6" w:rsidP="009E3BB6">
      <w:pPr>
        <w:widowControl/>
        <w:rPr>
          <w:rFonts w:asciiTheme="minorEastAsia" w:hAnsiTheme="minorEastAsia" w:cs="新細明體"/>
          <w:kern w:val="0"/>
          <w:szCs w:val="24"/>
        </w:rPr>
      </w:pPr>
      <w:r w:rsidRPr="009E3BB6">
        <w:rPr>
          <w:rFonts w:asciiTheme="minorEastAsia" w:hAnsiTheme="minorEastAsia" w:cs="新細明體"/>
          <w:kern w:val="0"/>
          <w:szCs w:val="24"/>
        </w:rPr>
        <w:t>梨山風景區經營管理範圍以台中縣和平鄉內之梨山 、平等兩村及博愛村之谷關地區為範圍，由谷關、馬</w:t>
      </w:r>
      <w:proofErr w:type="gramStart"/>
      <w:r w:rsidRPr="009E3BB6">
        <w:rPr>
          <w:rFonts w:asciiTheme="minorEastAsia" w:hAnsiTheme="minorEastAsia" w:cs="新細明體"/>
          <w:kern w:val="0"/>
          <w:szCs w:val="24"/>
        </w:rPr>
        <w:t>崙</w:t>
      </w:r>
      <w:proofErr w:type="gramEnd"/>
      <w:r w:rsidRPr="009E3BB6">
        <w:rPr>
          <w:rFonts w:asciiTheme="minorEastAsia" w:hAnsiTheme="minorEastAsia" w:cs="新細明體"/>
          <w:kern w:val="0"/>
          <w:szCs w:val="24"/>
        </w:rPr>
        <w:t>、青山、光明橋、德基、</w:t>
      </w:r>
      <w:proofErr w:type="gramStart"/>
      <w:r w:rsidRPr="009E3BB6">
        <w:rPr>
          <w:rFonts w:asciiTheme="minorEastAsia" w:hAnsiTheme="minorEastAsia" w:cs="新細明體"/>
          <w:kern w:val="0"/>
          <w:szCs w:val="24"/>
        </w:rPr>
        <w:t>觀壩亭</w:t>
      </w:r>
      <w:proofErr w:type="gramEnd"/>
      <w:r w:rsidRPr="009E3BB6">
        <w:rPr>
          <w:rFonts w:asciiTheme="minorEastAsia" w:hAnsiTheme="minorEastAsia" w:cs="新細明體"/>
          <w:kern w:val="0"/>
          <w:szCs w:val="24"/>
        </w:rPr>
        <w:t>、佳陽、佳陽新村、梨山、福壽山、松茂、環山、志良、武陵、勝光、 思源、啞口等十七</w:t>
      </w:r>
      <w:proofErr w:type="gramStart"/>
      <w:r w:rsidRPr="009E3BB6">
        <w:rPr>
          <w:rFonts w:asciiTheme="minorEastAsia" w:hAnsiTheme="minorEastAsia" w:cs="新細明體"/>
          <w:kern w:val="0"/>
          <w:szCs w:val="24"/>
        </w:rPr>
        <w:t>個</w:t>
      </w:r>
      <w:proofErr w:type="gramEnd"/>
      <w:r w:rsidRPr="009E3BB6">
        <w:rPr>
          <w:rFonts w:asciiTheme="minorEastAsia" w:hAnsiTheme="minorEastAsia" w:cs="新細明體"/>
          <w:kern w:val="0"/>
          <w:szCs w:val="24"/>
        </w:rPr>
        <w:t xml:space="preserve">遊憩據點、景觀區所組成，東西全長約89公里，面積約31300公頃 ，梨山位居雪霸、太魯閣國家公園之交會點。 </w:t>
      </w:r>
    </w:p>
    <w:p w:rsidR="00ED21AD" w:rsidRDefault="009E3BB6" w:rsidP="009E3BB6">
      <w:pPr>
        <w:widowControl/>
        <w:rPr>
          <w:rFonts w:asciiTheme="minorEastAsia" w:hAnsiTheme="minorEastAsia" w:cs="新細明體"/>
          <w:kern w:val="0"/>
          <w:szCs w:val="24"/>
        </w:rPr>
      </w:pPr>
      <w:r w:rsidRPr="009E3BB6">
        <w:rPr>
          <w:rFonts w:asciiTheme="minorEastAsia" w:hAnsiTheme="minorEastAsia" w:cs="新細明體"/>
          <w:kern w:val="0"/>
          <w:szCs w:val="24"/>
        </w:rPr>
        <w:t>   梨山自橫貫公路關通後即成為臺灣東西交通之樞紐 ，其東往太魯閣國家公園，北達宜蘭，西至台中，經合歡山南可達霧社南投。自然景觀資源有谷關溫泉、森林浴、德基水庫、中橫公路</w:t>
      </w:r>
      <w:proofErr w:type="gramStart"/>
      <w:r w:rsidRPr="009E3BB6">
        <w:rPr>
          <w:rFonts w:asciiTheme="minorEastAsia" w:hAnsiTheme="minorEastAsia" w:cs="新細明體"/>
          <w:kern w:val="0"/>
          <w:szCs w:val="24"/>
        </w:rPr>
        <w:t>蜿蜒之</w:t>
      </w:r>
      <w:proofErr w:type="gramEnd"/>
      <w:r w:rsidRPr="009E3BB6">
        <w:rPr>
          <w:rFonts w:asciiTheme="minorEastAsia" w:hAnsiTheme="minorEastAsia" w:cs="新細明體"/>
          <w:kern w:val="0"/>
          <w:szCs w:val="24"/>
        </w:rPr>
        <w:t>山勢，及溫帶水果、高山花卉、高冷蔬果、高山積雪、水瀉瀑布等。</w:t>
      </w:r>
    </w:p>
    <w:p w:rsidR="00ED21AD" w:rsidRDefault="00ED21AD">
      <w:pPr>
        <w:widowControl/>
        <w:rPr>
          <w:rFonts w:asciiTheme="minorEastAsia" w:hAnsiTheme="minorEastAsia" w:cs="新細明體"/>
          <w:kern w:val="0"/>
          <w:szCs w:val="24"/>
        </w:rPr>
      </w:pPr>
      <w:r>
        <w:rPr>
          <w:rFonts w:asciiTheme="minorEastAsia" w:hAnsiTheme="minorEastAsia" w:cs="新細明體"/>
          <w:kern w:val="0"/>
          <w:szCs w:val="24"/>
        </w:rPr>
        <w:br w:type="page"/>
      </w:r>
    </w:p>
    <w:p w:rsidR="00ED21AD" w:rsidRPr="00ED21AD" w:rsidRDefault="00ED21AD" w:rsidP="00ED21AD">
      <w:r>
        <w:rPr>
          <w:rFonts w:hint="eastAsia"/>
        </w:rPr>
        <w:lastRenderedPageBreak/>
        <w:t>大甲溪</w:t>
      </w:r>
      <w:r w:rsidRPr="00ED21AD">
        <w:rPr>
          <w:rFonts w:hint="eastAsia"/>
        </w:rPr>
        <w:t>地形地質</w:t>
      </w:r>
    </w:p>
    <w:p w:rsidR="00ED21AD" w:rsidRPr="00ED21AD" w:rsidRDefault="00ED21AD" w:rsidP="00ED21AD">
      <w:r w:rsidRPr="00ED21AD">
        <w:rPr>
          <w:rFonts w:hint="eastAsia"/>
        </w:rPr>
        <w:t>各</w:t>
      </w:r>
      <w:proofErr w:type="gramStart"/>
      <w:r w:rsidRPr="00ED21AD">
        <w:rPr>
          <w:rFonts w:hint="eastAsia"/>
        </w:rPr>
        <w:t>水系河</w:t>
      </w:r>
      <w:proofErr w:type="gramEnd"/>
      <w:r w:rsidRPr="00ED21AD">
        <w:rPr>
          <w:rFonts w:hint="eastAsia"/>
        </w:rPr>
        <w:t>段的地景頗多變化，各具特色。在上游的源流溪谷地區，群</w:t>
      </w:r>
      <w:proofErr w:type="gramStart"/>
      <w:r w:rsidRPr="00ED21AD">
        <w:rPr>
          <w:rFonts w:hint="eastAsia"/>
        </w:rPr>
        <w:t>峰環峙</w:t>
      </w:r>
      <w:proofErr w:type="gramEnd"/>
      <w:r w:rsidRPr="00ED21AD">
        <w:rPr>
          <w:rFonts w:hint="eastAsia"/>
        </w:rPr>
        <w:t>，山巒起伏，河谷峭立，水的營力切割巨大粗獷的岩層，形成山谷、激流的侵蝕堆積。自發源地至平等村一帶，為</w:t>
      </w:r>
      <w:proofErr w:type="gramStart"/>
      <w:r w:rsidRPr="00ED21AD">
        <w:rPr>
          <w:rFonts w:hint="eastAsia"/>
        </w:rPr>
        <w:t>河床最陡的</w:t>
      </w:r>
      <w:proofErr w:type="gramEnd"/>
      <w:r w:rsidRPr="00ED21AD">
        <w:rPr>
          <w:rFonts w:hint="eastAsia"/>
        </w:rPr>
        <w:t>一段，此間可見沖積扇、</w:t>
      </w:r>
      <w:proofErr w:type="gramStart"/>
      <w:r w:rsidRPr="00ED21AD">
        <w:rPr>
          <w:rFonts w:hint="eastAsia"/>
        </w:rPr>
        <w:t>河階、肩狀平坦稜、角階、通谷</w:t>
      </w:r>
      <w:proofErr w:type="gramEnd"/>
      <w:r w:rsidRPr="00ED21AD">
        <w:rPr>
          <w:rFonts w:hint="eastAsia"/>
        </w:rPr>
        <w:t>與</w:t>
      </w:r>
      <w:proofErr w:type="gramStart"/>
      <w:r w:rsidRPr="00ED21AD">
        <w:rPr>
          <w:rFonts w:hint="eastAsia"/>
        </w:rPr>
        <w:t>環流丘等地形</w:t>
      </w:r>
      <w:proofErr w:type="gramEnd"/>
      <w:r w:rsidRPr="00ED21AD">
        <w:rPr>
          <w:rFonts w:hint="eastAsia"/>
        </w:rPr>
        <w:t>。平等村至德</w:t>
      </w:r>
      <w:proofErr w:type="gramStart"/>
      <w:r w:rsidRPr="00ED21AD">
        <w:rPr>
          <w:rFonts w:hint="eastAsia"/>
        </w:rPr>
        <w:t>基坡轉</w:t>
      </w:r>
      <w:proofErr w:type="gramEnd"/>
      <w:r w:rsidRPr="00ED21AD">
        <w:rPr>
          <w:rFonts w:hint="eastAsia"/>
        </w:rPr>
        <w:t>緩，兩岸亦頗為開展，然至德基處山形水勢有急劇之轉變，兩岸山嶺迫峙，</w:t>
      </w:r>
      <w:proofErr w:type="gramStart"/>
      <w:r w:rsidRPr="00ED21AD">
        <w:rPr>
          <w:rFonts w:hint="eastAsia"/>
        </w:rPr>
        <w:t>溪谷漸趨</w:t>
      </w:r>
      <w:proofErr w:type="gramEnd"/>
      <w:r w:rsidRPr="00ED21AD">
        <w:rPr>
          <w:rFonts w:hint="eastAsia"/>
        </w:rPr>
        <w:t>狹窄，</w:t>
      </w:r>
      <w:proofErr w:type="gramStart"/>
      <w:r w:rsidRPr="00ED21AD">
        <w:rPr>
          <w:rFonts w:hint="eastAsia"/>
        </w:rPr>
        <w:t>河床陡急</w:t>
      </w:r>
      <w:proofErr w:type="gramEnd"/>
      <w:r w:rsidRPr="00ED21AD">
        <w:rPr>
          <w:rFonts w:hint="eastAsia"/>
        </w:rPr>
        <w:t>，為典型之峽谷地形。流域中游佳陽至馬鞍</w:t>
      </w:r>
      <w:proofErr w:type="gramStart"/>
      <w:r w:rsidRPr="00ED21AD">
        <w:rPr>
          <w:rFonts w:hint="eastAsia"/>
        </w:rPr>
        <w:t>寮</w:t>
      </w:r>
      <w:proofErr w:type="gramEnd"/>
      <w:r w:rsidRPr="00ED21AD">
        <w:rPr>
          <w:rFonts w:hint="eastAsia"/>
        </w:rPr>
        <w:t>河段具有峽谷地形。谷關以下</w:t>
      </w:r>
      <w:r w:rsidRPr="00ED21AD">
        <w:t>20</w:t>
      </w:r>
      <w:r w:rsidRPr="00ED21AD">
        <w:rPr>
          <w:rFonts w:hint="eastAsia"/>
        </w:rPr>
        <w:t>公里間，兩岸較為</w:t>
      </w:r>
      <w:proofErr w:type="gramStart"/>
      <w:r w:rsidRPr="00ED21AD">
        <w:rPr>
          <w:rFonts w:hint="eastAsia"/>
        </w:rPr>
        <w:t>開闊，</w:t>
      </w:r>
      <w:proofErr w:type="gramEnd"/>
      <w:r w:rsidRPr="00ED21AD">
        <w:rPr>
          <w:rFonts w:hint="eastAsia"/>
        </w:rPr>
        <w:t>河床寬達</w:t>
      </w:r>
      <w:proofErr w:type="gramStart"/>
      <w:r w:rsidRPr="00ED21AD">
        <w:rPr>
          <w:rFonts w:hint="eastAsia"/>
        </w:rPr>
        <w:t>百公尺</w:t>
      </w:r>
      <w:proofErr w:type="gramEnd"/>
      <w:r w:rsidRPr="00ED21AD">
        <w:rPr>
          <w:rFonts w:hint="eastAsia"/>
        </w:rPr>
        <w:t>，再向下西行約</w:t>
      </w:r>
      <w:r w:rsidRPr="00ED21AD">
        <w:t>2</w:t>
      </w:r>
      <w:r w:rsidRPr="00ED21AD">
        <w:rPr>
          <w:rFonts w:hint="eastAsia"/>
        </w:rPr>
        <w:t>公里抵達馬鞍</w:t>
      </w:r>
      <w:proofErr w:type="gramStart"/>
      <w:r w:rsidRPr="00ED21AD">
        <w:rPr>
          <w:rFonts w:hint="eastAsia"/>
        </w:rPr>
        <w:t>寮</w:t>
      </w:r>
      <w:proofErr w:type="gramEnd"/>
      <w:r w:rsidRPr="00ED21AD">
        <w:rPr>
          <w:rFonts w:hint="eastAsia"/>
        </w:rPr>
        <w:t>，溪出山嶺，河床寬達</w:t>
      </w:r>
      <w:r w:rsidRPr="00ED21AD">
        <w:t>500</w:t>
      </w:r>
      <w:r w:rsidRPr="00ED21AD">
        <w:rPr>
          <w:rFonts w:hint="eastAsia"/>
        </w:rPr>
        <w:t>公尺以上，</w:t>
      </w:r>
      <w:proofErr w:type="gramStart"/>
      <w:r w:rsidRPr="00ED21AD">
        <w:rPr>
          <w:rFonts w:hint="eastAsia"/>
        </w:rPr>
        <w:t>流勢漸</w:t>
      </w:r>
      <w:proofErr w:type="gramEnd"/>
      <w:r w:rsidRPr="00ED21AD">
        <w:rPr>
          <w:rFonts w:hint="eastAsia"/>
        </w:rPr>
        <w:t>緩，上游攜帶之砂石紛紛</w:t>
      </w:r>
      <w:proofErr w:type="gramStart"/>
      <w:r w:rsidRPr="00ED21AD">
        <w:rPr>
          <w:rFonts w:hint="eastAsia"/>
        </w:rPr>
        <w:t>沉</w:t>
      </w:r>
      <w:proofErr w:type="gramEnd"/>
      <w:r w:rsidRPr="00ED21AD">
        <w:rPr>
          <w:rFonts w:hint="eastAsia"/>
        </w:rPr>
        <w:t>積。馬鞍</w:t>
      </w:r>
      <w:proofErr w:type="gramStart"/>
      <w:r w:rsidRPr="00ED21AD">
        <w:rPr>
          <w:rFonts w:hint="eastAsia"/>
        </w:rPr>
        <w:t>寮</w:t>
      </w:r>
      <w:proofErr w:type="gramEnd"/>
      <w:r w:rsidRPr="00ED21AD">
        <w:rPr>
          <w:rFonts w:hint="eastAsia"/>
        </w:rPr>
        <w:t>起，河流向北行</w:t>
      </w:r>
      <w:r w:rsidRPr="00ED21AD">
        <w:t>10</w:t>
      </w:r>
      <w:r w:rsidRPr="00ED21AD">
        <w:rPr>
          <w:rFonts w:hint="eastAsia"/>
        </w:rPr>
        <w:t>餘公里，叉道分岐，至東勢復向西流至石岡。石岡為大甲溪下游沖積扇</w:t>
      </w:r>
      <w:proofErr w:type="gramStart"/>
      <w:r w:rsidRPr="00ED21AD">
        <w:rPr>
          <w:rFonts w:hint="eastAsia"/>
        </w:rPr>
        <w:t>的扇頂位置</w:t>
      </w:r>
      <w:proofErr w:type="gramEnd"/>
      <w:r w:rsidRPr="00ED21AD">
        <w:rPr>
          <w:rFonts w:hint="eastAsia"/>
        </w:rPr>
        <w:t>，至此以下</w:t>
      </w:r>
      <w:proofErr w:type="gramStart"/>
      <w:r w:rsidRPr="00ED21AD">
        <w:rPr>
          <w:rFonts w:hint="eastAsia"/>
        </w:rPr>
        <w:t>迄</w:t>
      </w:r>
      <w:proofErr w:type="gramEnd"/>
      <w:r w:rsidRPr="00ED21AD">
        <w:rPr>
          <w:rFonts w:hint="eastAsia"/>
        </w:rPr>
        <w:t>河口長約</w:t>
      </w:r>
      <w:r w:rsidRPr="00ED21AD">
        <w:t>30</w:t>
      </w:r>
      <w:r w:rsidRPr="00ED21AD">
        <w:rPr>
          <w:rFonts w:hint="eastAsia"/>
        </w:rPr>
        <w:t>公里，流入平原，河寬達數百公尺以上，河床滿</w:t>
      </w:r>
      <w:proofErr w:type="gramStart"/>
      <w:r w:rsidRPr="00ED21AD">
        <w:rPr>
          <w:rFonts w:hint="eastAsia"/>
        </w:rPr>
        <w:t>佈</w:t>
      </w:r>
      <w:proofErr w:type="gramEnd"/>
      <w:r w:rsidRPr="00ED21AD">
        <w:rPr>
          <w:rFonts w:hint="eastAsia"/>
        </w:rPr>
        <w:t>砂礫與沉積物。</w:t>
      </w:r>
    </w:p>
    <w:p w:rsidR="00ED21AD" w:rsidRPr="00ED21AD" w:rsidRDefault="00ED21AD" w:rsidP="00ED21AD">
      <w:pPr>
        <w:rPr>
          <w:rFonts w:cs="Arial Unicode MS"/>
          <w:kern w:val="0"/>
        </w:rPr>
      </w:pPr>
      <w:r w:rsidRPr="00ED21AD">
        <w:rPr>
          <w:rFonts w:hint="eastAsia"/>
        </w:rPr>
        <w:t>大</w:t>
      </w:r>
      <w:r w:rsidRPr="00ED21AD">
        <w:rPr>
          <w:rFonts w:cs="Arial Unicode MS" w:hint="eastAsia"/>
          <w:kern w:val="0"/>
        </w:rPr>
        <w:t>甲溪上游地帶含</w:t>
      </w:r>
      <w:proofErr w:type="gramStart"/>
      <w:r w:rsidRPr="00ED21AD">
        <w:rPr>
          <w:rFonts w:cs="Arial Unicode MS" w:hint="eastAsia"/>
          <w:kern w:val="0"/>
        </w:rPr>
        <w:t>括</w:t>
      </w:r>
      <w:proofErr w:type="gramEnd"/>
      <w:r w:rsidRPr="00ED21AD">
        <w:rPr>
          <w:rFonts w:cs="Arial Unicode MS" w:hint="eastAsia"/>
          <w:kern w:val="0"/>
        </w:rPr>
        <w:t>中央山脈西斜面及雪山山地之大部份，為古第三紀地層，含白冷層、水</w:t>
      </w:r>
      <w:proofErr w:type="gramStart"/>
      <w:r w:rsidRPr="00ED21AD">
        <w:rPr>
          <w:rFonts w:cs="Arial Unicode MS" w:hint="eastAsia"/>
          <w:kern w:val="0"/>
        </w:rPr>
        <w:t>長流層及</w:t>
      </w:r>
      <w:proofErr w:type="gramEnd"/>
      <w:r w:rsidRPr="00ED21AD">
        <w:rPr>
          <w:rFonts w:cs="Arial Unicode MS" w:hint="eastAsia"/>
          <w:kern w:val="0"/>
        </w:rPr>
        <w:t>廬山層；中游則為西部山麓雪山山地之</w:t>
      </w:r>
      <w:proofErr w:type="gramStart"/>
      <w:r w:rsidRPr="00ED21AD">
        <w:rPr>
          <w:rFonts w:cs="Arial Unicode MS" w:hint="eastAsia"/>
          <w:kern w:val="0"/>
        </w:rPr>
        <w:t>一</w:t>
      </w:r>
      <w:proofErr w:type="gramEnd"/>
      <w:r w:rsidRPr="00ED21AD">
        <w:rPr>
          <w:rFonts w:cs="Arial Unicode MS" w:hint="eastAsia"/>
          <w:kern w:val="0"/>
        </w:rPr>
        <w:t>部份與西部</w:t>
      </w:r>
      <w:proofErr w:type="gramStart"/>
      <w:r w:rsidRPr="00ED21AD">
        <w:rPr>
          <w:rFonts w:cs="Arial Unicode MS" w:hint="eastAsia"/>
          <w:kern w:val="0"/>
        </w:rPr>
        <w:t>衝</w:t>
      </w:r>
      <w:proofErr w:type="gramEnd"/>
      <w:r w:rsidRPr="00ED21AD">
        <w:rPr>
          <w:rFonts w:cs="Arial Unicode MS" w:hint="eastAsia"/>
          <w:kern w:val="0"/>
        </w:rPr>
        <w:t>山斷層，山區為新第三紀地層，含國姓層、關刀山層、錦水層及卓蘭層。下游為第四紀地層，</w:t>
      </w:r>
      <w:proofErr w:type="gramStart"/>
      <w:r w:rsidRPr="00ED21AD">
        <w:rPr>
          <w:rFonts w:cs="Arial Unicode MS" w:hint="eastAsia"/>
          <w:kern w:val="0"/>
        </w:rPr>
        <w:t>含火炎山層、洪積</w:t>
      </w:r>
      <w:proofErr w:type="gramEnd"/>
      <w:r w:rsidRPr="00ED21AD">
        <w:rPr>
          <w:rFonts w:cs="Arial Unicode MS" w:hint="eastAsia"/>
          <w:kern w:val="0"/>
        </w:rPr>
        <w:t>層及沖積層。</w:t>
      </w:r>
    </w:p>
    <w:p w:rsidR="00ED21AD" w:rsidRPr="00ED21AD" w:rsidRDefault="00ED21AD" w:rsidP="00ED21AD">
      <w:pPr>
        <w:rPr>
          <w:rFonts w:hint="eastAsia"/>
        </w:rPr>
      </w:pPr>
      <w:r w:rsidRPr="00ED21AD">
        <w:t> </w:t>
      </w:r>
    </w:p>
    <w:p w:rsidR="00ED21AD" w:rsidRPr="00ED21AD" w:rsidRDefault="00ED21AD" w:rsidP="00ED21AD">
      <w:r>
        <w:rPr>
          <w:rFonts w:hint="eastAsia"/>
        </w:rPr>
        <w:t>大甲溪</w:t>
      </w:r>
      <w:r w:rsidRPr="00ED21AD">
        <w:rPr>
          <w:rFonts w:hint="eastAsia"/>
        </w:rPr>
        <w:t>土地利用</w:t>
      </w:r>
    </w:p>
    <w:p w:rsidR="00ED21AD" w:rsidRPr="00ED21AD" w:rsidRDefault="00ED21AD" w:rsidP="00ED21AD">
      <w:r w:rsidRPr="00ED21AD">
        <w:rPr>
          <w:rFonts w:cs="Arial Unicode MS" w:hint="eastAsia"/>
          <w:kern w:val="0"/>
        </w:rPr>
        <w:t>大甲溪上游、武陵農場、梨山地區等水庫集水區，係高經濟價值的水果蔬菜耕作區。由下表中之資料顯示，大甲溪流域之土地利用各鄉鎮市主要以直接生產用地為主，約</w:t>
      </w:r>
      <w:proofErr w:type="gramStart"/>
      <w:r w:rsidRPr="00ED21AD">
        <w:rPr>
          <w:rFonts w:cs="Arial Unicode MS" w:hint="eastAsia"/>
          <w:kern w:val="0"/>
        </w:rPr>
        <w:t>佔</w:t>
      </w:r>
      <w:proofErr w:type="gramEnd"/>
      <w:r w:rsidRPr="00ED21AD">
        <w:rPr>
          <w:rFonts w:cs="Arial Unicode MS"/>
          <w:kern w:val="0"/>
        </w:rPr>
        <w:t>81%</w:t>
      </w:r>
      <w:r w:rsidRPr="00ED21AD">
        <w:rPr>
          <w:rFonts w:cs="Arial Unicode MS" w:hint="eastAsia"/>
          <w:kern w:val="0"/>
        </w:rPr>
        <w:t>。</w:t>
      </w:r>
    </w:p>
    <w:p w:rsidR="009E3BB6" w:rsidRPr="00ED21AD" w:rsidRDefault="00E375EF" w:rsidP="00ED21AD">
      <w:r w:rsidRPr="00ED21AD">
        <w:br w:type="page"/>
      </w:r>
    </w:p>
    <w:p w:rsidR="00657AF0" w:rsidRDefault="006766E5" w:rsidP="006766E5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b/>
          <w:kern w:val="0"/>
          <w:sz w:val="32"/>
          <w:szCs w:val="32"/>
        </w:rPr>
      </w:pPr>
      <w:r>
        <w:rPr>
          <w:rFonts w:asciiTheme="majorEastAsia" w:eastAsiaTheme="majorEastAsia" w:hAnsiTheme="majorEastAsia" w:cs="DFKaiShu-SB-Estd-BF" w:hint="eastAsia"/>
          <w:b/>
          <w:noProof/>
          <w:kern w:val="0"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514350</wp:posOffset>
            </wp:positionV>
            <wp:extent cx="2476500" cy="1924050"/>
            <wp:effectExtent l="19050" t="0" r="0" b="0"/>
            <wp:wrapSquare wrapText="bothSides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66E5">
        <w:rPr>
          <w:rFonts w:asciiTheme="majorEastAsia" w:eastAsiaTheme="majorEastAsia" w:hAnsiTheme="majorEastAsia" w:cs="DFKaiShu-SB-Estd-BF" w:hint="eastAsia"/>
          <w:b/>
          <w:kern w:val="0"/>
          <w:sz w:val="32"/>
          <w:szCs w:val="32"/>
        </w:rPr>
        <w:t>參、水庫工程以及保護</w:t>
      </w:r>
    </w:p>
    <w:p w:rsidR="00BC3257" w:rsidRDefault="000C2DE3" w:rsidP="006766E5">
      <w:pPr>
        <w:autoSpaceDE w:val="0"/>
        <w:autoSpaceDN w:val="0"/>
        <w:adjustRightInd w:val="0"/>
        <w:rPr>
          <w:rFonts w:asciiTheme="majorEastAsia" w:eastAsiaTheme="majorEastAsia" w:hAnsiTheme="majorEastAsia" w:cs="DFKaiShu-SB-Estd-BF"/>
          <w:b/>
          <w:kern w:val="0"/>
          <w:sz w:val="32"/>
          <w:szCs w:val="32"/>
        </w:rPr>
      </w:pPr>
      <w:r>
        <w:rPr>
          <w:rFonts w:asciiTheme="majorEastAsia" w:eastAsiaTheme="majorEastAsia" w:hAnsiTheme="majorEastAsia" w:cs="DFKaiShu-SB-Estd-BF"/>
          <w:b/>
          <w:noProof/>
          <w:kern w:val="0"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4543425</wp:posOffset>
            </wp:positionV>
            <wp:extent cx="2776220" cy="2019300"/>
            <wp:effectExtent l="19050" t="0" r="508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2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EastAsia" w:eastAsiaTheme="majorEastAsia" w:hAnsiTheme="majorEastAsia" w:cs="DFKaiShu-SB-Estd-BF"/>
          <w:b/>
          <w:noProof/>
          <w:kern w:val="0"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4429125</wp:posOffset>
            </wp:positionV>
            <wp:extent cx="2640965" cy="3790950"/>
            <wp:effectExtent l="19050" t="0" r="6985" b="0"/>
            <wp:wrapSquare wrapText="bothSides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257">
        <w:rPr>
          <w:rFonts w:asciiTheme="majorEastAsia" w:eastAsiaTheme="majorEastAsia" w:hAnsiTheme="majorEastAsia" w:cs="DFKaiShu-SB-Estd-BF"/>
          <w:b/>
          <w:noProof/>
          <w:kern w:val="0"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4429125</wp:posOffset>
            </wp:positionV>
            <wp:extent cx="2533650" cy="2095500"/>
            <wp:effectExtent l="19050" t="0" r="0" b="0"/>
            <wp:wrapSquare wrapText="bothSides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257">
        <w:rPr>
          <w:rFonts w:asciiTheme="majorEastAsia" w:eastAsiaTheme="majorEastAsia" w:hAnsiTheme="majorEastAsia" w:cs="DFKaiShu-SB-Estd-BF"/>
          <w:b/>
          <w:noProof/>
          <w:kern w:val="0"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2581275</wp:posOffset>
            </wp:positionH>
            <wp:positionV relativeFrom="paragraph">
              <wp:posOffset>2152650</wp:posOffset>
            </wp:positionV>
            <wp:extent cx="2524125" cy="2162175"/>
            <wp:effectExtent l="19050" t="0" r="9525" b="0"/>
            <wp:wrapSquare wrapText="bothSides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257">
        <w:rPr>
          <w:rFonts w:asciiTheme="majorEastAsia" w:eastAsiaTheme="majorEastAsia" w:hAnsiTheme="majorEastAsia" w:cs="DFKaiShu-SB-Estd-BF"/>
          <w:b/>
          <w:noProof/>
          <w:kern w:val="0"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2152650</wp:posOffset>
            </wp:positionV>
            <wp:extent cx="2476500" cy="2143125"/>
            <wp:effectExtent l="19050" t="0" r="0" b="0"/>
            <wp:wrapSquare wrapText="bothSides"/>
            <wp:docPr id="8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257">
        <w:rPr>
          <w:rFonts w:asciiTheme="majorEastAsia" w:eastAsiaTheme="majorEastAsia" w:hAnsiTheme="majorEastAsia" w:cs="DFKaiShu-SB-Estd-BF"/>
          <w:b/>
          <w:noProof/>
          <w:kern w:val="0"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57150</wp:posOffset>
            </wp:positionV>
            <wp:extent cx="2457450" cy="1943100"/>
            <wp:effectExtent l="19050" t="0" r="0" b="0"/>
            <wp:wrapSquare wrapText="bothSides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3257" w:rsidRDefault="000C2DE3">
      <w:pPr>
        <w:widowControl/>
        <w:rPr>
          <w:rFonts w:asciiTheme="majorEastAsia" w:eastAsiaTheme="majorEastAsia" w:hAnsiTheme="majorEastAsia" w:cs="DFKaiShu-SB-Estd-BF"/>
          <w:b/>
          <w:kern w:val="0"/>
          <w:sz w:val="32"/>
          <w:szCs w:val="32"/>
        </w:rPr>
      </w:pPr>
      <w:r>
        <w:rPr>
          <w:rFonts w:asciiTheme="majorEastAsia" w:eastAsiaTheme="majorEastAsia" w:hAnsiTheme="majorEastAsia" w:cs="DFKaiShu-SB-Estd-BF"/>
          <w:b/>
          <w:noProof/>
          <w:kern w:val="0"/>
          <w:sz w:val="32"/>
          <w:szCs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1466850</wp:posOffset>
            </wp:positionV>
            <wp:extent cx="1343025" cy="152400"/>
            <wp:effectExtent l="19050" t="0" r="9525" b="0"/>
            <wp:wrapNone/>
            <wp:docPr id="1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257">
        <w:rPr>
          <w:rFonts w:asciiTheme="majorEastAsia" w:eastAsiaTheme="majorEastAsia" w:hAnsiTheme="majorEastAsia" w:cs="DFKaiShu-SB-Estd-BF"/>
          <w:b/>
          <w:kern w:val="0"/>
          <w:sz w:val="32"/>
          <w:szCs w:val="32"/>
        </w:rPr>
        <w:br w:type="page"/>
      </w:r>
    </w:p>
    <w:p w:rsidR="00BC3257" w:rsidRDefault="00BC3257" w:rsidP="006766E5">
      <w:pPr>
        <w:autoSpaceDE w:val="0"/>
        <w:autoSpaceDN w:val="0"/>
        <w:adjustRightInd w:val="0"/>
        <w:rPr>
          <w:rFonts w:ascii="Tahoma" w:hAnsi="Tahoma" w:cs="Tahoma"/>
          <w:color w:val="000000"/>
          <w:szCs w:val="24"/>
        </w:rPr>
      </w:pPr>
      <w:r>
        <w:rPr>
          <w:rFonts w:ascii="Tahoma" w:hAnsi="Tahoma" w:cs="Tahoma"/>
          <w:noProof/>
          <w:color w:val="000000"/>
          <w:szCs w:val="24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-28575</wp:posOffset>
            </wp:positionV>
            <wp:extent cx="3771900" cy="2819400"/>
            <wp:effectExtent l="19050" t="0" r="0" b="0"/>
            <wp:wrapSquare wrapText="bothSides"/>
            <wp:docPr id="23" name="圖片 23" descr="http://www.chcel.com/images/done/images/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chcel.com/images/done/images/07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3257">
        <w:rPr>
          <w:rFonts w:ascii="Tahoma" w:hAnsi="Tahoma" w:cs="Tahoma"/>
          <w:color w:val="000000"/>
          <w:szCs w:val="24"/>
        </w:rPr>
        <w:t>德基水庫</w:t>
      </w:r>
    </w:p>
    <w:p w:rsidR="006766E5" w:rsidRDefault="00BC3257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  <w:r w:rsidRPr="00696526">
        <w:rPr>
          <w:rFonts w:ascii="Tahoma" w:hAnsi="Tahoma" w:cs="Tahoma"/>
          <w:szCs w:val="24"/>
        </w:rPr>
        <w:t>邊坡保護工程</w:t>
      </w: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696526" w:rsidRDefault="00696526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</w:p>
    <w:p w:rsidR="002B07E3" w:rsidRDefault="001F577E" w:rsidP="006766E5">
      <w:pPr>
        <w:autoSpaceDE w:val="0"/>
        <w:autoSpaceDN w:val="0"/>
        <w:adjustRightInd w:val="0"/>
        <w:rPr>
          <w:rFonts w:ascii="Tahoma" w:hAnsi="Tahoma" w:cs="Tahoma"/>
          <w:szCs w:val="24"/>
        </w:rPr>
      </w:pPr>
      <w:r>
        <w:rPr>
          <w:rFonts w:ascii="Tahoma" w:hAnsi="Tahoma" w:cs="Tahoma"/>
          <w:noProof/>
          <w:szCs w:val="24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-3952875</wp:posOffset>
            </wp:positionH>
            <wp:positionV relativeFrom="paragraph">
              <wp:posOffset>276225</wp:posOffset>
            </wp:positionV>
            <wp:extent cx="5419725" cy="4076700"/>
            <wp:effectExtent l="19050" t="0" r="9525" b="0"/>
            <wp:wrapTight wrapText="bothSides">
              <wp:wrapPolygon edited="0">
                <wp:start x="-76" y="0"/>
                <wp:lineTo x="-76" y="21499"/>
                <wp:lineTo x="21638" y="21499"/>
                <wp:lineTo x="21638" y="0"/>
                <wp:lineTo x="-76" y="0"/>
              </wp:wrapPolygon>
            </wp:wrapTight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07E3" w:rsidRPr="002B07E3" w:rsidRDefault="002B07E3" w:rsidP="006766E5">
      <w:pPr>
        <w:autoSpaceDE w:val="0"/>
        <w:autoSpaceDN w:val="0"/>
        <w:adjustRightInd w:val="0"/>
        <w:rPr>
          <w:rFonts w:asciiTheme="minorEastAsia" w:hAnsiTheme="minorEastAsia" w:cs="Tahoma"/>
          <w:b/>
          <w:sz w:val="32"/>
          <w:szCs w:val="32"/>
        </w:rPr>
      </w:pPr>
      <w:r w:rsidRPr="002B07E3">
        <w:rPr>
          <w:rFonts w:asciiTheme="minorEastAsia" w:hAnsiTheme="minorEastAsia" w:cs="Tahoma" w:hint="eastAsia"/>
          <w:b/>
          <w:sz w:val="32"/>
          <w:szCs w:val="32"/>
        </w:rPr>
        <w:t>3.1德基水庫的管理</w:t>
      </w:r>
    </w:p>
    <w:p w:rsidR="00696526" w:rsidRPr="00696526" w:rsidRDefault="00696526" w:rsidP="00696526">
      <w:pPr>
        <w:pStyle w:val="HTML"/>
        <w:rPr>
          <w:rFonts w:asciiTheme="minorEastAsia" w:eastAsiaTheme="minorEastAsia" w:hAnsiTheme="minorEastAsia"/>
          <w:b/>
          <w:color w:val="auto"/>
        </w:rPr>
      </w:pPr>
      <w:r w:rsidRPr="00696526">
        <w:rPr>
          <w:rFonts w:asciiTheme="minorEastAsia" w:eastAsiaTheme="minorEastAsia" w:hAnsiTheme="minorEastAsia"/>
          <w:b/>
          <w:color w:val="auto"/>
        </w:rPr>
        <w:t>調節水源流量</w:t>
      </w:r>
    </w:p>
    <w:p w:rsidR="00696526" w:rsidRPr="00696526" w:rsidRDefault="00696526" w:rsidP="00696526">
      <w:pPr>
        <w:pStyle w:val="HTML"/>
        <w:rPr>
          <w:rFonts w:asciiTheme="minorEastAsia" w:eastAsiaTheme="minorEastAsia" w:hAnsiTheme="minorEastAsia" w:cs="新細明體"/>
          <w:color w:val="auto"/>
        </w:rPr>
      </w:pPr>
      <w:r w:rsidRPr="00696526">
        <w:rPr>
          <w:rFonts w:asciiTheme="minorEastAsia" w:eastAsiaTheme="minorEastAsia" w:hAnsiTheme="minorEastAsia" w:cs="新細明體"/>
          <w:color w:val="auto"/>
        </w:rPr>
        <w:t>溪流量大致可分為暴雨流量及基流量，而其最高流量稱為洪峰流量；為增加可利用之水量，應設法減低洪峰流量及增加基流量時間，以達成季節上之流量調節。再者集水區之增加溪流量及多雨地區之防治洪</w:t>
      </w:r>
      <w:proofErr w:type="gramStart"/>
      <w:r w:rsidRPr="00696526">
        <w:rPr>
          <w:rFonts w:asciiTheme="minorEastAsia" w:eastAsiaTheme="minorEastAsia" w:hAnsiTheme="minorEastAsia" w:cs="新細明體"/>
          <w:color w:val="auto"/>
        </w:rPr>
        <w:t>氾</w:t>
      </w:r>
      <w:proofErr w:type="gramEnd"/>
      <w:r w:rsidRPr="00696526">
        <w:rPr>
          <w:rFonts w:asciiTheme="minorEastAsia" w:eastAsiaTheme="minorEastAsia" w:hAnsiTheme="minorEastAsia" w:cs="新細明體"/>
          <w:color w:val="auto"/>
        </w:rPr>
        <w:t>，則屬地區上之流量調節，可由適當之集水區經營方式達成；如集水區治理及增加森林植生之覆蓋地表等。</w:t>
      </w:r>
    </w:p>
    <w:p w:rsidR="00696526" w:rsidRPr="00696526" w:rsidRDefault="00696526" w:rsidP="00696526">
      <w:pPr>
        <w:pStyle w:val="HTML"/>
        <w:rPr>
          <w:rFonts w:asciiTheme="minorEastAsia" w:eastAsiaTheme="minorEastAsia" w:hAnsiTheme="minorEastAsia" w:cs="新細明體"/>
          <w:b/>
          <w:color w:val="auto"/>
        </w:rPr>
      </w:pPr>
      <w:r w:rsidRPr="00696526">
        <w:rPr>
          <w:rFonts w:asciiTheme="minorEastAsia" w:eastAsiaTheme="minorEastAsia" w:hAnsiTheme="minorEastAsia" w:cs="新細明體"/>
          <w:b/>
          <w:color w:val="auto"/>
        </w:rPr>
        <w:lastRenderedPageBreak/>
        <w:t>確保水源品質</w:t>
      </w:r>
    </w:p>
    <w:p w:rsidR="00696526" w:rsidRPr="00696526" w:rsidRDefault="00696526" w:rsidP="00696526">
      <w:pPr>
        <w:pStyle w:val="HTML"/>
        <w:rPr>
          <w:rFonts w:asciiTheme="minorEastAsia" w:eastAsiaTheme="minorEastAsia" w:hAnsiTheme="minorEastAsia" w:cs="新細明體"/>
          <w:color w:val="auto"/>
        </w:rPr>
      </w:pPr>
      <w:r w:rsidRPr="00696526">
        <w:rPr>
          <w:rFonts w:asciiTheme="minorEastAsia" w:eastAsiaTheme="minorEastAsia" w:hAnsiTheme="minorEastAsia" w:cs="新細明體"/>
          <w:color w:val="auto"/>
        </w:rPr>
        <w:t>影響河川與水庫水質之主要因素為</w:t>
      </w:r>
      <w:proofErr w:type="gramStart"/>
      <w:r w:rsidRPr="00696526">
        <w:rPr>
          <w:rFonts w:asciiTheme="minorEastAsia" w:eastAsiaTheme="minorEastAsia" w:hAnsiTheme="minorEastAsia" w:cs="新細明體"/>
          <w:color w:val="auto"/>
        </w:rPr>
        <w:t>浮懸物</w:t>
      </w:r>
      <w:proofErr w:type="gramEnd"/>
      <w:r w:rsidRPr="00696526">
        <w:rPr>
          <w:rFonts w:asciiTheme="minorEastAsia" w:eastAsiaTheme="minorEastAsia" w:hAnsiTheme="minorEastAsia" w:cs="新細明體"/>
          <w:color w:val="auto"/>
        </w:rPr>
        <w:t>、化學</w:t>
      </w:r>
      <w:r w:rsidR="00B84514">
        <w:rPr>
          <w:rFonts w:asciiTheme="minorEastAsia" w:eastAsiaTheme="minorEastAsia" w:hAnsiTheme="minorEastAsia" w:cs="新細明體"/>
          <w:color w:val="auto"/>
        </w:rPr>
        <w:t>成份、酸鹼度及溫度等，其污染來源可分為人為污染與天然污染兩種，</w:t>
      </w:r>
      <w:r w:rsidRPr="00696526">
        <w:rPr>
          <w:rFonts w:asciiTheme="minorEastAsia" w:eastAsiaTheme="minorEastAsia" w:hAnsiTheme="minorEastAsia" w:cs="新細明體"/>
          <w:color w:val="auto"/>
        </w:rPr>
        <w:t>與集水區上游之土地利用開發及溪流量有關，故適當之森林經營與水土保持措施，</w:t>
      </w:r>
      <w:proofErr w:type="gramStart"/>
      <w:r w:rsidRPr="00696526">
        <w:rPr>
          <w:rFonts w:asciiTheme="minorEastAsia" w:eastAsiaTheme="minorEastAsia" w:hAnsiTheme="minorEastAsia" w:cs="新細明體"/>
          <w:color w:val="auto"/>
        </w:rPr>
        <w:t>均能達成</w:t>
      </w:r>
      <w:proofErr w:type="gramEnd"/>
      <w:r w:rsidRPr="00696526">
        <w:rPr>
          <w:rFonts w:asciiTheme="minorEastAsia" w:eastAsiaTheme="minorEastAsia" w:hAnsiTheme="minorEastAsia" w:cs="新細明體"/>
          <w:color w:val="auto"/>
        </w:rPr>
        <w:t>改善河川與水庫水質之效果。</w:t>
      </w:r>
    </w:p>
    <w:p w:rsidR="00696526" w:rsidRPr="00696526" w:rsidRDefault="00696526" w:rsidP="00696526">
      <w:pPr>
        <w:pStyle w:val="HTML"/>
        <w:rPr>
          <w:rFonts w:asciiTheme="minorEastAsia" w:eastAsiaTheme="minorEastAsia" w:hAnsiTheme="minorEastAsia" w:cs="新細明體"/>
          <w:b/>
          <w:color w:val="auto"/>
        </w:rPr>
      </w:pPr>
      <w:r w:rsidRPr="00696526">
        <w:rPr>
          <w:rFonts w:asciiTheme="minorEastAsia" w:eastAsiaTheme="minorEastAsia" w:hAnsiTheme="minorEastAsia" w:cs="新細明體"/>
          <w:b/>
          <w:color w:val="auto"/>
        </w:rPr>
        <w:t>減少水庫淤積</w:t>
      </w:r>
    </w:p>
    <w:p w:rsidR="00696526" w:rsidRPr="00696526" w:rsidRDefault="00696526" w:rsidP="00696526">
      <w:pPr>
        <w:pStyle w:val="HTML"/>
        <w:rPr>
          <w:rFonts w:asciiTheme="minorEastAsia" w:eastAsiaTheme="minorEastAsia" w:hAnsiTheme="minorEastAsia" w:cs="新細明體"/>
          <w:color w:val="auto"/>
        </w:rPr>
      </w:pPr>
      <w:r w:rsidRPr="00696526">
        <w:rPr>
          <w:rFonts w:asciiTheme="minorEastAsia" w:eastAsiaTheme="minorEastAsia" w:hAnsiTheme="minorEastAsia" w:cs="新細明體"/>
          <w:color w:val="auto"/>
        </w:rPr>
        <w:t>大型水庫因其所需經費龐大，興建頗為不易；且由於台灣地質鬆軟</w:t>
      </w:r>
      <w:proofErr w:type="gramStart"/>
      <w:r w:rsidRPr="00696526">
        <w:rPr>
          <w:rFonts w:asciiTheme="minorEastAsia" w:eastAsiaTheme="minorEastAsia" w:hAnsiTheme="minorEastAsia" w:cs="新細明體"/>
          <w:color w:val="auto"/>
        </w:rPr>
        <w:t>極易崩落</w:t>
      </w:r>
      <w:proofErr w:type="gramEnd"/>
      <w:r w:rsidRPr="00696526">
        <w:rPr>
          <w:rFonts w:asciiTheme="minorEastAsia" w:eastAsiaTheme="minorEastAsia" w:hAnsiTheme="minorEastAsia" w:cs="新細明體"/>
          <w:color w:val="auto"/>
        </w:rPr>
        <w:t>，土壤遇豪雨即隨水而下，水庫一旦遭受泥砂淤積，則影響其有效壽命，蓄水及防洪效果亦形減少。</w:t>
      </w:r>
      <w:proofErr w:type="gramStart"/>
      <w:r w:rsidRPr="00696526">
        <w:rPr>
          <w:rFonts w:asciiTheme="minorEastAsia" w:eastAsiaTheme="minorEastAsia" w:hAnsiTheme="minorEastAsia" w:cs="新細明體"/>
          <w:color w:val="auto"/>
        </w:rPr>
        <w:t>此外，</w:t>
      </w:r>
      <w:proofErr w:type="gramEnd"/>
      <w:r w:rsidRPr="00696526">
        <w:rPr>
          <w:rFonts w:asciiTheme="minorEastAsia" w:eastAsiaTheme="minorEastAsia" w:hAnsiTheme="minorEastAsia" w:cs="新細明體"/>
          <w:color w:val="auto"/>
        </w:rPr>
        <w:t>泥砂對於河流下游危害</w:t>
      </w:r>
      <w:proofErr w:type="gramStart"/>
      <w:r w:rsidRPr="00696526">
        <w:rPr>
          <w:rFonts w:asciiTheme="minorEastAsia" w:eastAsiaTheme="minorEastAsia" w:hAnsiTheme="minorEastAsia" w:cs="新細明體"/>
          <w:color w:val="auto"/>
        </w:rPr>
        <w:t>亦烈，</w:t>
      </w:r>
      <w:proofErr w:type="gramEnd"/>
      <w:r w:rsidRPr="00696526">
        <w:rPr>
          <w:rFonts w:asciiTheme="minorEastAsia" w:eastAsiaTheme="minorEastAsia" w:hAnsiTheme="minorEastAsia" w:cs="新細明體"/>
          <w:color w:val="auto"/>
        </w:rPr>
        <w:t>諸如堵塞河口迫使河流改道，以及溢流氾濫而摧毀房舍、道路、農田、人民生命等；故上游集水區之防砂治理工作，更是刻不容緩</w:t>
      </w:r>
      <w:r w:rsidRPr="00696526">
        <w:rPr>
          <w:rFonts w:asciiTheme="minorEastAsia" w:eastAsiaTheme="minorEastAsia" w:hAnsiTheme="minorEastAsia" w:cs="新細明體" w:hint="eastAsia"/>
          <w:color w:val="auto"/>
        </w:rPr>
        <w:t>。</w:t>
      </w:r>
    </w:p>
    <w:p w:rsidR="00696526" w:rsidRPr="00696526" w:rsidRDefault="00696526" w:rsidP="00696526">
      <w:pPr>
        <w:pStyle w:val="HTML"/>
        <w:rPr>
          <w:rFonts w:asciiTheme="minorEastAsia" w:eastAsiaTheme="minorEastAsia" w:hAnsiTheme="minorEastAsia" w:cs="新細明體"/>
          <w:b/>
          <w:color w:val="auto"/>
        </w:rPr>
      </w:pPr>
      <w:r w:rsidRPr="00696526">
        <w:rPr>
          <w:rFonts w:asciiTheme="minorEastAsia" w:eastAsiaTheme="minorEastAsia" w:hAnsiTheme="minorEastAsia" w:cs="新細明體"/>
          <w:b/>
          <w:color w:val="auto"/>
        </w:rPr>
        <w:t>自然生態環境保育</w:t>
      </w:r>
    </w:p>
    <w:p w:rsidR="002B07E3" w:rsidRPr="00B84514" w:rsidRDefault="00696526" w:rsidP="00B84514">
      <w:pPr>
        <w:pStyle w:val="HTML"/>
        <w:rPr>
          <w:rFonts w:asciiTheme="minorEastAsia" w:eastAsiaTheme="minorEastAsia" w:hAnsiTheme="minorEastAsia" w:cs="新細明體"/>
          <w:color w:val="auto"/>
        </w:rPr>
      </w:pPr>
      <w:r w:rsidRPr="00696526">
        <w:rPr>
          <w:rFonts w:asciiTheme="minorEastAsia" w:eastAsiaTheme="minorEastAsia" w:hAnsiTheme="minorEastAsia" w:cs="新細明體"/>
          <w:color w:val="auto"/>
        </w:rPr>
        <w:t>集水區土地受到人為開發後，動植物之生存逐漸受到威脅，其數量日漸減少，甚或整個種群全部消失。動植物也是集水區重要的資源，為維持集水區之永續利用及維護生物多樣性，集水區之治理亦涵蓋生態保育工作之落實，以及自然生態工法之推</w:t>
      </w:r>
      <w:r w:rsidRPr="00696526">
        <w:rPr>
          <w:rFonts w:asciiTheme="minorEastAsia" w:eastAsiaTheme="minorEastAsia" w:hAnsiTheme="minorEastAsia" w:cs="新細明體" w:hint="eastAsia"/>
          <w:color w:val="auto"/>
        </w:rPr>
        <w:t>。</w:t>
      </w:r>
    </w:p>
    <w:p w:rsidR="002B07E3" w:rsidRPr="002B07E3" w:rsidRDefault="002B07E3">
      <w:pPr>
        <w:widowControl/>
        <w:rPr>
          <w:rFonts w:asciiTheme="minorEastAsia" w:hAnsiTheme="minorEastAsia"/>
          <w:b/>
          <w:sz w:val="32"/>
          <w:szCs w:val="32"/>
        </w:rPr>
      </w:pPr>
      <w:r w:rsidRPr="002B07E3">
        <w:rPr>
          <w:rFonts w:asciiTheme="minorEastAsia" w:hAnsiTheme="minorEastAsia" w:hint="eastAsia"/>
          <w:b/>
          <w:sz w:val="32"/>
          <w:szCs w:val="32"/>
        </w:rPr>
        <w:t>3.2 德基受地震之影響</w:t>
      </w:r>
    </w:p>
    <w:p w:rsidR="002B07E3" w:rsidRDefault="002B07E3">
      <w:pPr>
        <w:widowControl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(以集集大地震為例)</w:t>
      </w:r>
    </w:p>
    <w:p w:rsidR="00B752BF" w:rsidRDefault="00B752BF">
      <w:pPr>
        <w:widowControl/>
        <w:rPr>
          <w:rFonts w:asciiTheme="minorEastAsia" w:hAnsiTheme="minorEastAsia"/>
          <w:szCs w:val="24"/>
        </w:rPr>
      </w:pPr>
      <w:r>
        <w:rPr>
          <w:rFonts w:asciiTheme="minorEastAsia" w:hAnsiTheme="minorEastAsia" w:cs="TTD758F381tCID-WinCharSetFFFF-H" w:hint="eastAsia"/>
          <w:noProof/>
          <w:kern w:val="0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-838200</wp:posOffset>
            </wp:positionH>
            <wp:positionV relativeFrom="paragraph">
              <wp:posOffset>161925</wp:posOffset>
            </wp:positionV>
            <wp:extent cx="6835140" cy="3571875"/>
            <wp:effectExtent l="19050" t="0" r="3810" b="0"/>
            <wp:wrapSquare wrapText="bothSides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14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5EFD" w:rsidRDefault="00D85EFD" w:rsidP="00D85EFD">
      <w:pPr>
        <w:rPr>
          <w:kern w:val="0"/>
        </w:rPr>
      </w:pPr>
      <w:r w:rsidRPr="00D85EFD">
        <w:rPr>
          <w:rFonts w:hint="eastAsia"/>
          <w:kern w:val="0"/>
        </w:rPr>
        <w:t>德基壩歷經此次地震，</w:t>
      </w:r>
      <w:proofErr w:type="gramStart"/>
      <w:r w:rsidRPr="00D85EFD">
        <w:rPr>
          <w:rFonts w:hint="eastAsia"/>
          <w:kern w:val="0"/>
        </w:rPr>
        <w:t>壩體及壩座均</w:t>
      </w:r>
      <w:proofErr w:type="gramEnd"/>
      <w:r w:rsidRPr="00D85EFD">
        <w:rPr>
          <w:rFonts w:hint="eastAsia"/>
          <w:kern w:val="0"/>
        </w:rPr>
        <w:t>安然無恙</w:t>
      </w:r>
      <w:r w:rsidRPr="00D85EFD">
        <w:rPr>
          <w:rFonts w:cs="TTE1E93F90t00"/>
          <w:kern w:val="0"/>
        </w:rPr>
        <w:t>(</w:t>
      </w:r>
      <w:r w:rsidRPr="00D85EFD">
        <w:rPr>
          <w:rFonts w:hint="eastAsia"/>
          <w:kern w:val="0"/>
        </w:rPr>
        <w:t>照片四</w:t>
      </w:r>
      <w:r w:rsidRPr="00D85EFD">
        <w:rPr>
          <w:rFonts w:cs="TTE1E93F90t00"/>
          <w:kern w:val="0"/>
        </w:rPr>
        <w:t>)</w:t>
      </w:r>
      <w:r w:rsidRPr="00D85EFD">
        <w:rPr>
          <w:rFonts w:hint="eastAsia"/>
          <w:kern w:val="0"/>
        </w:rPr>
        <w:t>，</w:t>
      </w:r>
      <w:proofErr w:type="gramStart"/>
      <w:r w:rsidRPr="00D85EFD">
        <w:rPr>
          <w:rFonts w:hint="eastAsia"/>
          <w:kern w:val="0"/>
        </w:rPr>
        <w:t>僅廊道</w:t>
      </w:r>
      <w:proofErr w:type="gramEnd"/>
      <w:r w:rsidRPr="00D85EFD">
        <w:rPr>
          <w:rFonts w:hint="eastAsia"/>
          <w:kern w:val="0"/>
        </w:rPr>
        <w:t>滲漏水量增加及周邊</w:t>
      </w:r>
      <w:proofErr w:type="gramStart"/>
      <w:r w:rsidRPr="00D85EFD">
        <w:rPr>
          <w:rFonts w:hint="eastAsia"/>
          <w:kern w:val="0"/>
        </w:rPr>
        <w:t>邊</w:t>
      </w:r>
      <w:proofErr w:type="gramEnd"/>
      <w:r w:rsidRPr="00D85EFD">
        <w:rPr>
          <w:rFonts w:hint="eastAsia"/>
          <w:kern w:val="0"/>
        </w:rPr>
        <w:t>坡破壞等現象。其中廊道排水管之滲漏水量增加幅度可觀，部份廊道已超過常態最大滲漏水量，</w:t>
      </w:r>
      <w:r w:rsidRPr="00D85EFD">
        <w:rPr>
          <w:kern w:val="0"/>
        </w:rPr>
        <w:t xml:space="preserve"> </w:t>
      </w:r>
      <w:r w:rsidRPr="00D85EFD">
        <w:rPr>
          <w:rFonts w:hint="eastAsia"/>
          <w:kern w:val="0"/>
        </w:rPr>
        <w:t>研判應是</w:t>
      </w:r>
      <w:proofErr w:type="gramStart"/>
      <w:r w:rsidRPr="00D85EFD">
        <w:rPr>
          <w:rFonts w:hint="eastAsia"/>
          <w:kern w:val="0"/>
        </w:rPr>
        <w:t>隔幕受損所</w:t>
      </w:r>
      <w:proofErr w:type="gramEnd"/>
      <w:r w:rsidRPr="00D85EFD">
        <w:rPr>
          <w:rFonts w:hint="eastAsia"/>
          <w:kern w:val="0"/>
        </w:rPr>
        <w:t>致。至於水庫周邊有數處邊坡滑移，</w:t>
      </w:r>
      <w:r w:rsidRPr="00D85EFD">
        <w:rPr>
          <w:rFonts w:hint="eastAsia"/>
          <w:kern w:val="0"/>
        </w:rPr>
        <w:lastRenderedPageBreak/>
        <w:t>包括</w:t>
      </w:r>
      <w:proofErr w:type="gramStart"/>
      <w:r w:rsidRPr="00D85EFD">
        <w:rPr>
          <w:rFonts w:hint="eastAsia"/>
          <w:kern w:val="0"/>
        </w:rPr>
        <w:t>順向坡滑動</w:t>
      </w:r>
      <w:proofErr w:type="gramEnd"/>
      <w:r w:rsidRPr="00D85EFD">
        <w:rPr>
          <w:rFonts w:hint="eastAsia"/>
          <w:kern w:val="0"/>
        </w:rPr>
        <w:t>、</w:t>
      </w:r>
      <w:proofErr w:type="gramStart"/>
      <w:r w:rsidRPr="00D85EFD">
        <w:rPr>
          <w:rFonts w:hint="eastAsia"/>
          <w:kern w:val="0"/>
        </w:rPr>
        <w:t>逆向坡崩</w:t>
      </w:r>
      <w:proofErr w:type="gramEnd"/>
      <w:r w:rsidRPr="00D85EFD">
        <w:rPr>
          <w:rFonts w:hint="eastAsia"/>
          <w:kern w:val="0"/>
        </w:rPr>
        <w:t>落及表面土石掉落等，</w:t>
      </w:r>
      <w:r w:rsidRPr="00D85EFD">
        <w:rPr>
          <w:kern w:val="0"/>
        </w:rPr>
        <w:t xml:space="preserve"> </w:t>
      </w:r>
      <w:proofErr w:type="gramStart"/>
      <w:r w:rsidRPr="00D85EFD">
        <w:rPr>
          <w:rFonts w:hint="eastAsia"/>
          <w:kern w:val="0"/>
        </w:rPr>
        <w:t>均無大規模</w:t>
      </w:r>
      <w:proofErr w:type="gramEnd"/>
      <w:r w:rsidRPr="00D85EFD">
        <w:rPr>
          <w:rFonts w:hint="eastAsia"/>
          <w:kern w:val="0"/>
        </w:rPr>
        <w:t>破壞或影響水庫設施功能之情形。</w:t>
      </w:r>
    </w:p>
    <w:p w:rsidR="00D85EFD" w:rsidRPr="00B84514" w:rsidRDefault="00D85EFD" w:rsidP="00D85EFD">
      <w:pPr>
        <w:rPr>
          <w:b/>
          <w:kern w:val="0"/>
          <w:szCs w:val="24"/>
        </w:rPr>
      </w:pPr>
      <w:proofErr w:type="gramStart"/>
      <w:r w:rsidRPr="00B84514">
        <w:rPr>
          <w:rFonts w:hint="eastAsia"/>
          <w:b/>
          <w:kern w:val="0"/>
          <w:szCs w:val="24"/>
        </w:rPr>
        <w:t>壩工部份</w:t>
      </w:r>
      <w:proofErr w:type="gramEnd"/>
    </w:p>
    <w:p w:rsidR="00D85EFD" w:rsidRPr="00D85EFD" w:rsidRDefault="00D85EFD" w:rsidP="00D85EFD">
      <w:pPr>
        <w:rPr>
          <w:kern w:val="0"/>
        </w:rPr>
      </w:pPr>
      <w:r w:rsidRPr="00D85EFD">
        <w:rPr>
          <w:rFonts w:cs="TTE1E93F90t00"/>
          <w:kern w:val="0"/>
        </w:rPr>
        <w:t>(1)</w:t>
      </w:r>
      <w:r w:rsidRPr="00D85EFD">
        <w:rPr>
          <w:rFonts w:hint="eastAsia"/>
          <w:kern w:val="0"/>
        </w:rPr>
        <w:t>台灣地區</w:t>
      </w:r>
      <w:proofErr w:type="gramStart"/>
      <w:r w:rsidRPr="00D85EFD">
        <w:rPr>
          <w:rFonts w:hint="eastAsia"/>
          <w:kern w:val="0"/>
        </w:rPr>
        <w:t>之壩工</w:t>
      </w:r>
      <w:proofErr w:type="gramEnd"/>
      <w:r w:rsidRPr="00D85EFD">
        <w:rPr>
          <w:rFonts w:hint="eastAsia"/>
          <w:kern w:val="0"/>
        </w:rPr>
        <w:t>大多位於本次地震</w:t>
      </w:r>
      <w:proofErr w:type="gramStart"/>
      <w:r w:rsidRPr="00D85EFD">
        <w:rPr>
          <w:rFonts w:hint="eastAsia"/>
          <w:kern w:val="0"/>
        </w:rPr>
        <w:t>強</w:t>
      </w:r>
      <w:proofErr w:type="gramEnd"/>
      <w:r w:rsidRPr="00D85EFD">
        <w:rPr>
          <w:rFonts w:hint="eastAsia"/>
          <w:kern w:val="0"/>
        </w:rPr>
        <w:t>地動範圍之大甲溪及濁水溪流域，除石岡壩為斷層錯動而切斷外，其他建設</w:t>
      </w:r>
      <w:proofErr w:type="gramStart"/>
      <w:r w:rsidRPr="00D85EFD">
        <w:rPr>
          <w:rFonts w:hint="eastAsia"/>
          <w:kern w:val="0"/>
        </w:rPr>
        <w:t>均無明顯震害</w:t>
      </w:r>
      <w:proofErr w:type="gramEnd"/>
      <w:r w:rsidRPr="00D85EFD">
        <w:rPr>
          <w:rFonts w:hint="eastAsia"/>
          <w:kern w:val="0"/>
        </w:rPr>
        <w:t>發生，足見</w:t>
      </w:r>
      <w:proofErr w:type="gramStart"/>
      <w:r w:rsidRPr="00D85EFD">
        <w:rPr>
          <w:rFonts w:hint="eastAsia"/>
          <w:kern w:val="0"/>
        </w:rPr>
        <w:t>國內壩工</w:t>
      </w:r>
      <w:proofErr w:type="gramEnd"/>
      <w:r w:rsidRPr="00D85EFD">
        <w:rPr>
          <w:rFonts w:hint="eastAsia"/>
          <w:kern w:val="0"/>
        </w:rPr>
        <w:t>技術已</w:t>
      </w:r>
      <w:proofErr w:type="gramStart"/>
      <w:r w:rsidRPr="00D85EFD">
        <w:rPr>
          <w:rFonts w:hint="eastAsia"/>
          <w:kern w:val="0"/>
        </w:rPr>
        <w:t>臻</w:t>
      </w:r>
      <w:proofErr w:type="gramEnd"/>
    </w:p>
    <w:p w:rsidR="00D85EFD" w:rsidRPr="00D85EFD" w:rsidRDefault="00D85EFD" w:rsidP="00D85EFD">
      <w:pPr>
        <w:rPr>
          <w:kern w:val="0"/>
        </w:rPr>
      </w:pPr>
      <w:r w:rsidRPr="00D85EFD">
        <w:rPr>
          <w:rFonts w:hint="eastAsia"/>
          <w:kern w:val="0"/>
        </w:rPr>
        <w:t>國際水準。而斷層錯動所造成之損壞，乃人力所無法抵抗，惟有</w:t>
      </w:r>
      <w:proofErr w:type="gramStart"/>
      <w:r w:rsidRPr="00D85EFD">
        <w:rPr>
          <w:rFonts w:hint="eastAsia"/>
          <w:kern w:val="0"/>
        </w:rPr>
        <w:t>賴慎選工址</w:t>
      </w:r>
      <w:proofErr w:type="gramEnd"/>
      <w:r w:rsidRPr="00D85EFD">
        <w:rPr>
          <w:rFonts w:hint="eastAsia"/>
          <w:kern w:val="0"/>
        </w:rPr>
        <w:t>。</w:t>
      </w:r>
    </w:p>
    <w:p w:rsidR="00D85EFD" w:rsidRPr="00D85EFD" w:rsidRDefault="00D85EFD" w:rsidP="00D85EFD">
      <w:pPr>
        <w:rPr>
          <w:kern w:val="0"/>
        </w:rPr>
      </w:pPr>
      <w:r w:rsidRPr="00D85EFD">
        <w:rPr>
          <w:rFonts w:cs="TTE1E93F90t00"/>
          <w:kern w:val="0"/>
        </w:rPr>
        <w:t>(2)</w:t>
      </w:r>
      <w:r w:rsidRPr="00D85EFD">
        <w:rPr>
          <w:rFonts w:hint="eastAsia"/>
          <w:kern w:val="0"/>
        </w:rPr>
        <w:t>由於</w:t>
      </w:r>
      <w:proofErr w:type="gramStart"/>
      <w:r w:rsidRPr="00D85EFD">
        <w:rPr>
          <w:rFonts w:hint="eastAsia"/>
          <w:kern w:val="0"/>
        </w:rPr>
        <w:t>部分壩體地震儀</w:t>
      </w:r>
      <w:proofErr w:type="gramEnd"/>
      <w:r w:rsidRPr="00D85EFD">
        <w:rPr>
          <w:rFonts w:hint="eastAsia"/>
          <w:kern w:val="0"/>
        </w:rPr>
        <w:t>並未裝設備用電源或</w:t>
      </w:r>
      <w:proofErr w:type="gramStart"/>
      <w:r w:rsidRPr="00D85EFD">
        <w:rPr>
          <w:rFonts w:hint="eastAsia"/>
          <w:kern w:val="0"/>
        </w:rPr>
        <w:t>不</w:t>
      </w:r>
      <w:proofErr w:type="gramEnd"/>
      <w:r w:rsidRPr="00D85EFD">
        <w:rPr>
          <w:rFonts w:hint="eastAsia"/>
          <w:kern w:val="0"/>
        </w:rPr>
        <w:t>斷電系統，或平時維護稍差，導致未收錄寶貴之地震記錄，暴露國內大壩營運管理上之缺失，值得日後加強管理維護。</w:t>
      </w:r>
    </w:p>
    <w:p w:rsidR="00D85EFD" w:rsidRDefault="00D85EFD" w:rsidP="00D85EFD">
      <w:pPr>
        <w:rPr>
          <w:rFonts w:hint="eastAsia"/>
          <w:kern w:val="0"/>
        </w:rPr>
      </w:pPr>
      <w:r w:rsidRPr="00D85EFD">
        <w:rPr>
          <w:rFonts w:cs="TTE1E93F90t00"/>
          <w:kern w:val="0"/>
        </w:rPr>
        <w:t>(3)</w:t>
      </w:r>
      <w:r w:rsidRPr="00D85EFD">
        <w:rPr>
          <w:rFonts w:hint="eastAsia"/>
          <w:kern w:val="0"/>
        </w:rPr>
        <w:t>當務之急為將目前之地震資料迅速加以整理並作回饋分析，驗證以往設計與施工之妥當性或作補強之參考。</w:t>
      </w:r>
    </w:p>
    <w:p w:rsidR="00ED21AD" w:rsidRPr="00ED21AD" w:rsidRDefault="00ED21AD" w:rsidP="00ED21AD">
      <w:pPr>
        <w:rPr>
          <w:rFonts w:asciiTheme="minorEastAsia" w:hAnsiTheme="minorEastAsia" w:hint="eastAsia"/>
          <w:b/>
          <w:kern w:val="0"/>
          <w:szCs w:val="24"/>
        </w:rPr>
      </w:pPr>
      <w:r w:rsidRPr="00ED21AD">
        <w:rPr>
          <w:rFonts w:asciiTheme="minorEastAsia" w:hAnsiTheme="minorEastAsia" w:hint="eastAsia"/>
          <w:b/>
          <w:kern w:val="0"/>
          <w:szCs w:val="24"/>
        </w:rPr>
        <w:t>耐震設計適當性初步探討</w:t>
      </w:r>
    </w:p>
    <w:p w:rsidR="00ED21AD" w:rsidRPr="00ED21AD" w:rsidRDefault="00ED21AD" w:rsidP="00ED21AD">
      <w:pPr>
        <w:rPr>
          <w:rFonts w:asciiTheme="minorEastAsia" w:hAnsiTheme="minorEastAsia" w:cs="TTD758F381tCID-WinCharSetFFFF-H"/>
          <w:kern w:val="0"/>
          <w:szCs w:val="24"/>
        </w:rPr>
      </w:pP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集集地震對台灣過去數十年之公共建設是最嚴厲的考驗，由上述第二、三節中可知在本次地震中除了石岡壩及其引水隧道外，中部地區之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重要壩工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及隧道均安然無恙或受損輕微，</w:t>
      </w:r>
      <w:r w:rsidRPr="00ED21AD">
        <w:rPr>
          <w:rFonts w:asciiTheme="minorEastAsia" w:hAnsiTheme="minorEastAsia" w:cs="TTD758F381tCID-WinCharSetFFFF-H"/>
          <w:kern w:val="0"/>
          <w:szCs w:val="24"/>
        </w:rPr>
        <w:t xml:space="preserve"> 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展現極佳之耐震性，其結果令人感到慶幸。石岡壩及其引水隧道之損壞乃地層錯動所造成，至目前為止尚無任何工程技術可以克服。欲避免此種破壞型態的發生，有賴規劃階段慎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選工址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，避開斷層帶。耐震設計原則為「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大震不倒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，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中震可修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，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小震不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壞」。對照本次地震中部地區大壩的表現，</w:t>
      </w:r>
      <w:r w:rsidRPr="00ED21AD">
        <w:rPr>
          <w:rFonts w:asciiTheme="minorEastAsia" w:hAnsiTheme="minorEastAsia" w:cs="TTD758F381tCID-WinCharSetFFFF-H"/>
          <w:kern w:val="0"/>
          <w:szCs w:val="24"/>
        </w:rPr>
        <w:t xml:space="preserve"> 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可謂符合了耐震設計的要求。早期台灣大壩工程耐震設計是採用仿靜態分析</w:t>
      </w:r>
      <w:r>
        <w:rPr>
          <w:rFonts w:asciiTheme="minorEastAsia" w:hAnsiTheme="minorEastAsia" w:cs="TTD758F381tCID-WinCharSetFFFF-H" w:hint="eastAsia"/>
          <w:kern w:val="0"/>
          <w:szCs w:val="24"/>
        </w:rPr>
        <w:t>(</w:t>
      </w:r>
      <w:r w:rsidRPr="00ED21AD">
        <w:rPr>
          <w:rFonts w:asciiTheme="minorEastAsia" w:hAnsiTheme="minorEastAsia" w:cs="TTE1E93F90t00"/>
          <w:kern w:val="0"/>
          <w:szCs w:val="24"/>
        </w:rPr>
        <w:t xml:space="preserve">pseudo-static analysis) 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，</w:t>
      </w:r>
      <w:r w:rsidRPr="00ED21AD">
        <w:rPr>
          <w:rFonts w:asciiTheme="minorEastAsia" w:hAnsiTheme="minorEastAsia" w:cs="TTE1E93F90t00"/>
          <w:kern w:val="0"/>
          <w:szCs w:val="24"/>
        </w:rPr>
        <w:t xml:space="preserve">1970 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年代之後才逐漸引進動態分析</w:t>
      </w:r>
      <w:r w:rsidRPr="00ED21AD">
        <w:rPr>
          <w:rFonts w:asciiTheme="minorEastAsia" w:hAnsiTheme="minorEastAsia" w:cs="TTE1E93F90t00"/>
          <w:kern w:val="0"/>
          <w:szCs w:val="24"/>
        </w:rPr>
        <w:t>(dynamic analysis)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。中部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之壩工從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日據時代之日月潭水庫，</w:t>
      </w:r>
      <w:proofErr w:type="gramStart"/>
      <w:r w:rsidRPr="00ED21AD">
        <w:rPr>
          <w:rFonts w:asciiTheme="minorEastAsia" w:hAnsiTheme="minorEastAsia" w:cs="TTE1E93F90t00"/>
          <w:kern w:val="0"/>
          <w:szCs w:val="24"/>
        </w:rPr>
        <w:t>1960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年代之德基、谷關水庫，</w:t>
      </w:r>
      <w:proofErr w:type="gramStart"/>
      <w:r w:rsidRPr="00ED21AD">
        <w:rPr>
          <w:rFonts w:asciiTheme="minorEastAsia" w:hAnsiTheme="minorEastAsia" w:cs="TTE1E93F90t00"/>
          <w:kern w:val="0"/>
          <w:szCs w:val="24"/>
        </w:rPr>
        <w:t>1970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年代之石岡壩，</w:t>
      </w:r>
      <w:r w:rsidRPr="00ED21AD">
        <w:rPr>
          <w:rFonts w:asciiTheme="minorEastAsia" w:hAnsiTheme="minorEastAsia" w:cs="TTD758F381tCID-WinCharSetFFFF-H"/>
          <w:kern w:val="0"/>
          <w:szCs w:val="24"/>
        </w:rPr>
        <w:t xml:space="preserve"> 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至</w:t>
      </w:r>
      <w:proofErr w:type="gramStart"/>
      <w:r w:rsidRPr="00ED21AD">
        <w:rPr>
          <w:rFonts w:asciiTheme="minorEastAsia" w:hAnsiTheme="minorEastAsia" w:cs="TTE1E93F90t00"/>
          <w:kern w:val="0"/>
          <w:szCs w:val="24"/>
        </w:rPr>
        <w:t>1990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年代之集集攔河堰，大都採用仿靜態分析，其地震係數取</w:t>
      </w:r>
      <w:r w:rsidRPr="00ED21AD">
        <w:rPr>
          <w:rFonts w:asciiTheme="minorEastAsia" w:hAnsiTheme="minorEastAsia" w:cs="TTE1E93F90t00"/>
          <w:kern w:val="0"/>
          <w:szCs w:val="24"/>
        </w:rPr>
        <w:t>0.12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或</w:t>
      </w:r>
      <w:r w:rsidRPr="00ED21AD">
        <w:rPr>
          <w:rFonts w:asciiTheme="minorEastAsia" w:hAnsiTheme="minorEastAsia" w:cs="TTE1E93F90t00"/>
          <w:kern w:val="0"/>
          <w:szCs w:val="24"/>
        </w:rPr>
        <w:t>0.15(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表二</w:t>
      </w:r>
      <w:r w:rsidRPr="00ED21AD">
        <w:rPr>
          <w:rFonts w:asciiTheme="minorEastAsia" w:hAnsiTheme="minorEastAsia" w:cs="TTE1E93F90t00"/>
          <w:kern w:val="0"/>
          <w:szCs w:val="24"/>
        </w:rPr>
        <w:t>)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。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惟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不同時代興建之大壩，其後按蓄水庫安全評估要點以新近之耐震分析法評估，均可安全抵抗設計地震。以集集地震之震度分佈來看，</w:t>
      </w:r>
      <w:r w:rsidRPr="00ED21AD">
        <w:rPr>
          <w:rFonts w:asciiTheme="minorEastAsia" w:hAnsiTheme="minorEastAsia" w:cs="TTD758F381tCID-WinCharSetFFFF-H"/>
          <w:kern w:val="0"/>
          <w:szCs w:val="24"/>
        </w:rPr>
        <w:t xml:space="preserve"> 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壩址所承受之地動值已遠超過設計值。以現今觀點視之，其設計地震力似嫌不足，</w:t>
      </w:r>
      <w:r w:rsidRPr="00ED21AD">
        <w:rPr>
          <w:rFonts w:asciiTheme="minorEastAsia" w:hAnsiTheme="minorEastAsia" w:cs="TTD758F381tCID-WinCharSetFFFF-H"/>
          <w:kern w:val="0"/>
          <w:szCs w:val="24"/>
        </w:rPr>
        <w:t xml:space="preserve"> 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但也說明了優良施工品質的重要性。事實上結構物之耐震優劣從設計、施工品質控制到營運維護乃環環相扣，缺一不可。由於大壩屬於重要結構物，</w:t>
      </w:r>
      <w:r w:rsidRPr="00ED21AD">
        <w:rPr>
          <w:rFonts w:asciiTheme="minorEastAsia" w:hAnsiTheme="minorEastAsia" w:cs="TTD758F381tCID-WinCharSetFFFF-H"/>
          <w:kern w:val="0"/>
          <w:szCs w:val="24"/>
        </w:rPr>
        <w:t xml:space="preserve"> </w:t>
      </w:r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從規劃、設計到施工的興建過程，有著比一般結構物更為嚴格的要求，集集地震中部地區大壩的表現證明施工階段之施工品質相當優良，亦可見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國內壩工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技術已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臻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國際水準。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此外，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隧道在本次地震中損害普遍較為輕微，也驗證隧道耐震能力較佳，事實上地下空洞由於自由度較少、與周圍</w:t>
      </w:r>
      <w:proofErr w:type="gramStart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土壤互制</w:t>
      </w:r>
      <w:proofErr w:type="gramEnd"/>
      <w:r w:rsidRPr="00ED21AD">
        <w:rPr>
          <w:rFonts w:asciiTheme="minorEastAsia" w:hAnsiTheme="minorEastAsia" w:cs="TTD758F381tCID-WinCharSetFFFF-H" w:hint="eastAsia"/>
          <w:kern w:val="0"/>
          <w:szCs w:val="24"/>
        </w:rPr>
        <w:t>、且地震波能量在地下未能完全釋放等因素，其相對於地表之地動值較低，此現象亦已由觀測資料證實，因此在耐震的考量上，重要結構物在經費、工期許可條件下，將工程設施加以「地下化」應是未來的方向。</w:t>
      </w:r>
    </w:p>
    <w:p w:rsidR="00696526" w:rsidRPr="00696526" w:rsidRDefault="00696526" w:rsidP="00D85EFD">
      <w:pPr>
        <w:rPr>
          <w:rFonts w:asciiTheme="majorEastAsia" w:eastAsiaTheme="majorEastAsia" w:hAnsiTheme="majorEastAsia" w:cs="DFKaiShu-SB-Estd-BF"/>
          <w:b/>
          <w:kern w:val="0"/>
          <w:sz w:val="32"/>
          <w:szCs w:val="32"/>
        </w:rPr>
      </w:pPr>
      <w:r w:rsidRPr="00696526">
        <w:rPr>
          <w:rFonts w:asciiTheme="majorEastAsia" w:eastAsiaTheme="majorEastAsia" w:hAnsiTheme="majorEastAsia" w:cs="DFKaiShu-SB-Estd-BF" w:hint="eastAsia"/>
          <w:b/>
          <w:kern w:val="0"/>
          <w:sz w:val="32"/>
          <w:szCs w:val="32"/>
        </w:rPr>
        <w:t>肆、地質調查(集水區及水庫附近)</w:t>
      </w:r>
    </w:p>
    <w:p w:rsidR="00696526" w:rsidRDefault="00696526" w:rsidP="006766E5">
      <w:pPr>
        <w:autoSpaceDE w:val="0"/>
        <w:autoSpaceDN w:val="0"/>
        <w:adjustRightInd w:val="0"/>
        <w:rPr>
          <w:szCs w:val="24"/>
        </w:rPr>
      </w:pPr>
      <w:r w:rsidRPr="00696526">
        <w:rPr>
          <w:rFonts w:hint="eastAsia"/>
          <w:szCs w:val="24"/>
        </w:rPr>
        <w:t>本集水區</w:t>
      </w:r>
      <w:proofErr w:type="gramStart"/>
      <w:r w:rsidRPr="00696526">
        <w:rPr>
          <w:rFonts w:hint="eastAsia"/>
          <w:szCs w:val="24"/>
        </w:rPr>
        <w:t>分別轄</w:t>
      </w:r>
      <w:proofErr w:type="gramEnd"/>
      <w:r w:rsidRPr="00696526">
        <w:rPr>
          <w:rFonts w:hint="eastAsia"/>
          <w:szCs w:val="24"/>
        </w:rPr>
        <w:t>屬台中、宜蘭、花蓮及南投等四縣，</w:t>
      </w:r>
      <w:proofErr w:type="gramStart"/>
      <w:r w:rsidRPr="00696526">
        <w:rPr>
          <w:rFonts w:hint="eastAsia"/>
          <w:szCs w:val="24"/>
          <w:u w:val="single"/>
        </w:rPr>
        <w:t>並跨雪霸</w:t>
      </w:r>
      <w:proofErr w:type="gramEnd"/>
      <w:r w:rsidRPr="00696526">
        <w:rPr>
          <w:rFonts w:hint="eastAsia"/>
          <w:szCs w:val="24"/>
          <w:u w:val="single"/>
        </w:rPr>
        <w:t>、太魯閣二國家公園及梨山風景區</w:t>
      </w:r>
      <w:r w:rsidRPr="00696526">
        <w:rPr>
          <w:rFonts w:hint="eastAsia"/>
          <w:szCs w:val="24"/>
        </w:rPr>
        <w:t>，風景秀麗，集水區土地共分成天然林、造林地…等</w:t>
      </w:r>
      <w:r w:rsidRPr="00696526">
        <w:rPr>
          <w:rFonts w:hint="eastAsia"/>
          <w:szCs w:val="24"/>
        </w:rPr>
        <w:t>15</w:t>
      </w:r>
      <w:r w:rsidRPr="00696526">
        <w:rPr>
          <w:rFonts w:hint="eastAsia"/>
          <w:szCs w:val="24"/>
        </w:rPr>
        <w:t>種土地利</w:t>
      </w:r>
      <w:r w:rsidRPr="00696526">
        <w:rPr>
          <w:rFonts w:hint="eastAsia"/>
          <w:szCs w:val="24"/>
        </w:rPr>
        <w:lastRenderedPageBreak/>
        <w:t>用類別（</w:t>
      </w:r>
      <w:hyperlink r:id="rId27" w:history="1">
        <w:r w:rsidRPr="00696526">
          <w:rPr>
            <w:rStyle w:val="aa"/>
            <w:rFonts w:hint="eastAsia"/>
            <w:color w:val="auto"/>
            <w:szCs w:val="24"/>
          </w:rPr>
          <w:t>集水區土地利用圖</w:t>
        </w:r>
      </w:hyperlink>
      <w:r w:rsidRPr="00696526">
        <w:rPr>
          <w:rFonts w:hint="eastAsia"/>
          <w:szCs w:val="24"/>
        </w:rPr>
        <w:t>）</w:t>
      </w:r>
      <w:r>
        <w:rPr>
          <w:rFonts w:hint="eastAsia"/>
          <w:noProof/>
          <w:sz w:val="32"/>
          <w:szCs w:val="32"/>
        </w:rPr>
        <w:drawing>
          <wp:inline distT="0" distB="0" distL="0" distR="0">
            <wp:extent cx="4343400" cy="3371230"/>
            <wp:effectExtent l="19050" t="0" r="0" b="0"/>
            <wp:docPr id="3" name="圖片 1" descr="land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duse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529" cy="3375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8A2" w:rsidRPr="005D18A2" w:rsidRDefault="005D18A2" w:rsidP="005D18A2">
      <w:pPr>
        <w:rPr>
          <w:rFonts w:asciiTheme="minorEastAsia" w:hAnsiTheme="minorEastAsia"/>
          <w:kern w:val="0"/>
          <w:szCs w:val="24"/>
        </w:rPr>
      </w:pPr>
      <w:r w:rsidRPr="005D18A2">
        <w:rPr>
          <w:rFonts w:asciiTheme="minorEastAsia" w:hAnsiTheme="minorEastAsia"/>
          <w:kern w:val="0"/>
          <w:szCs w:val="24"/>
        </w:rPr>
        <w:t>德基水庫上游集水區面積為592平方公里，自德基水庫滿水位時</w:t>
      </w:r>
      <w:smartTag w:uri="urn:schemas-microsoft-com:office:smarttags" w:element="chmetcnv">
        <w:smartTagPr>
          <w:attr w:name="UnitName" w:val="公尺"/>
          <w:attr w:name="SourceValue" w:val="1408"/>
          <w:attr w:name="HasSpace" w:val="False"/>
          <w:attr w:name="Negative" w:val="False"/>
          <w:attr w:name="NumberType" w:val="1"/>
          <w:attr w:name="TCSC" w:val="0"/>
        </w:smartTagPr>
        <w:r w:rsidRPr="005D18A2">
          <w:rPr>
            <w:rFonts w:asciiTheme="minorEastAsia" w:hAnsiTheme="minorEastAsia"/>
            <w:kern w:val="0"/>
            <w:szCs w:val="24"/>
          </w:rPr>
          <w:t>1408公尺</w:t>
        </w:r>
      </w:smartTag>
      <w:r w:rsidRPr="005D18A2">
        <w:rPr>
          <w:rFonts w:asciiTheme="minorEastAsia" w:hAnsiTheme="minorEastAsia"/>
          <w:kern w:val="0"/>
          <w:szCs w:val="24"/>
        </w:rPr>
        <w:t>到最高點</w:t>
      </w:r>
      <w:smartTag w:uri="urn:schemas-microsoft-com:office:smarttags" w:element="chmetcnv">
        <w:smartTagPr>
          <w:attr w:name="UnitName" w:val="公尺"/>
          <w:attr w:name="SourceValue" w:val="3884"/>
          <w:attr w:name="HasSpace" w:val="False"/>
          <w:attr w:name="Negative" w:val="False"/>
          <w:attr w:name="NumberType" w:val="1"/>
          <w:attr w:name="TCSC" w:val="0"/>
        </w:smartTagPr>
        <w:r w:rsidRPr="005D18A2">
          <w:rPr>
            <w:rFonts w:asciiTheme="minorEastAsia" w:hAnsiTheme="minorEastAsia"/>
            <w:kern w:val="0"/>
            <w:szCs w:val="24"/>
          </w:rPr>
          <w:t>3884公尺</w:t>
        </w:r>
      </w:smartTag>
      <w:r w:rsidRPr="005D18A2">
        <w:rPr>
          <w:rFonts w:asciiTheme="minorEastAsia" w:hAnsiTheme="minorEastAsia"/>
          <w:kern w:val="0"/>
          <w:szCs w:val="24"/>
        </w:rPr>
        <w:t>的雪山，其間差距超過</w:t>
      </w:r>
      <w:smartTag w:uri="urn:schemas-microsoft-com:office:smarttags" w:element="chmetcnv">
        <w:smartTagPr>
          <w:attr w:name="UnitName" w:val="公尺"/>
          <w:attr w:name="SourceValue" w:val="2400"/>
          <w:attr w:name="HasSpace" w:val="False"/>
          <w:attr w:name="Negative" w:val="False"/>
          <w:attr w:name="NumberType" w:val="4"/>
          <w:attr w:name="TCSC" w:val="2"/>
        </w:smartTagPr>
        <w:r w:rsidRPr="005D18A2">
          <w:rPr>
            <w:rFonts w:asciiTheme="minorEastAsia" w:hAnsiTheme="minorEastAsia"/>
            <w:kern w:val="0"/>
            <w:szCs w:val="24"/>
          </w:rPr>
          <w:t>兩千四百公尺</w:t>
        </w:r>
      </w:smartTag>
      <w:r w:rsidRPr="005D18A2">
        <w:rPr>
          <w:rFonts w:asciiTheme="minorEastAsia" w:hAnsiTheme="minorEastAsia"/>
          <w:kern w:val="0"/>
          <w:szCs w:val="24"/>
        </w:rPr>
        <w:t>，且集水區內各主要支流</w:t>
      </w:r>
      <w:proofErr w:type="gramStart"/>
      <w:r w:rsidRPr="005D18A2">
        <w:rPr>
          <w:rFonts w:asciiTheme="minorEastAsia" w:hAnsiTheme="minorEastAsia"/>
          <w:kern w:val="0"/>
          <w:szCs w:val="24"/>
        </w:rPr>
        <w:t>平均坡降皆</w:t>
      </w:r>
      <w:proofErr w:type="gramEnd"/>
      <w:r w:rsidRPr="005D18A2">
        <w:rPr>
          <w:rFonts w:asciiTheme="minorEastAsia" w:hAnsiTheme="minorEastAsia"/>
          <w:kern w:val="0"/>
          <w:szCs w:val="24"/>
        </w:rPr>
        <w:t>在50%以上，全區</w:t>
      </w:r>
      <w:proofErr w:type="gramStart"/>
      <w:r w:rsidRPr="005D18A2">
        <w:rPr>
          <w:rFonts w:asciiTheme="minorEastAsia" w:hAnsiTheme="minorEastAsia"/>
          <w:kern w:val="0"/>
          <w:szCs w:val="24"/>
        </w:rPr>
        <w:t>地表坡降亦</w:t>
      </w:r>
      <w:proofErr w:type="gramEnd"/>
      <w:r w:rsidRPr="005D18A2">
        <w:rPr>
          <w:rFonts w:asciiTheme="minorEastAsia" w:hAnsiTheme="minorEastAsia"/>
          <w:kern w:val="0"/>
          <w:szCs w:val="24"/>
        </w:rPr>
        <w:t xml:space="preserve">大於30%。 </w:t>
      </w:r>
    </w:p>
    <w:p w:rsidR="005D18A2" w:rsidRPr="005D18A2" w:rsidRDefault="005D18A2" w:rsidP="005D18A2">
      <w:pPr>
        <w:rPr>
          <w:rFonts w:asciiTheme="minorEastAsia" w:hAnsiTheme="minorEastAsia"/>
          <w:kern w:val="0"/>
          <w:szCs w:val="24"/>
        </w:rPr>
      </w:pPr>
      <w:r w:rsidRPr="005D18A2">
        <w:rPr>
          <w:rFonts w:asciiTheme="minorEastAsia" w:hAnsiTheme="minorEastAsia"/>
          <w:kern w:val="0"/>
          <w:szCs w:val="24"/>
        </w:rPr>
        <w:t>本區土地面積有612.75平方公里，國有林班地為575.47平方公里，輔導會農場22.765平方公里，除</w:t>
      </w:r>
      <w:proofErr w:type="gramStart"/>
      <w:r w:rsidRPr="005D18A2">
        <w:rPr>
          <w:rFonts w:asciiTheme="minorEastAsia" w:hAnsiTheme="minorEastAsia"/>
          <w:kern w:val="0"/>
          <w:szCs w:val="24"/>
        </w:rPr>
        <w:t>山地留地與</w:t>
      </w:r>
      <w:proofErr w:type="gramEnd"/>
      <w:r w:rsidRPr="005D18A2">
        <w:rPr>
          <w:rFonts w:asciiTheme="minorEastAsia" w:hAnsiTheme="minorEastAsia"/>
          <w:kern w:val="0"/>
          <w:szCs w:val="24"/>
        </w:rPr>
        <w:t>農場較為平坦外，</w:t>
      </w:r>
      <w:proofErr w:type="gramStart"/>
      <w:r w:rsidRPr="005D18A2">
        <w:rPr>
          <w:rFonts w:asciiTheme="minorEastAsia" w:hAnsiTheme="minorEastAsia"/>
          <w:kern w:val="0"/>
          <w:szCs w:val="24"/>
        </w:rPr>
        <w:t>一般均為陡坡</w:t>
      </w:r>
      <w:proofErr w:type="gramEnd"/>
      <w:r w:rsidRPr="005D18A2">
        <w:rPr>
          <w:rFonts w:asciiTheme="minorEastAsia" w:hAnsiTheme="minorEastAsia"/>
          <w:kern w:val="0"/>
          <w:szCs w:val="24"/>
        </w:rPr>
        <w:t xml:space="preserve">地。 </w:t>
      </w:r>
    </w:p>
    <w:p w:rsidR="004C3DFA" w:rsidRPr="005D18A2" w:rsidRDefault="005D18A2" w:rsidP="005D18A2">
      <w:pPr>
        <w:rPr>
          <w:rFonts w:asciiTheme="minorEastAsia" w:hAnsiTheme="minorEastAsia"/>
          <w:kern w:val="0"/>
          <w:szCs w:val="24"/>
        </w:rPr>
      </w:pPr>
      <w:r w:rsidRPr="005D18A2">
        <w:rPr>
          <w:rFonts w:asciiTheme="minorEastAsia" w:hAnsiTheme="minorEastAsia"/>
          <w:kern w:val="0"/>
          <w:szCs w:val="24"/>
        </w:rPr>
        <w:t>水資源利用上，大甲溪以水力發電為主，包括德基電廠、谷關電廠、天輪電廠等等，即配合下游石岡壩供給部分公共給水及農田灌溉使用。</w:t>
      </w:r>
    </w:p>
    <w:p w:rsidR="004C3DFA" w:rsidRDefault="005D18A2" w:rsidP="004C3DFA">
      <w:r w:rsidRPr="00276A09">
        <w:rPr>
          <w:b/>
          <w:u w:val="single"/>
        </w:rPr>
        <w:t>大甲溪</w:t>
      </w:r>
      <w:r w:rsidRPr="005D18A2">
        <w:t>全長約</w:t>
      </w:r>
      <w:r w:rsidR="004C3DFA">
        <w:t xml:space="preserve"> 142</w:t>
      </w:r>
      <w:r w:rsidRPr="005D18A2">
        <w:t>公里，東</w:t>
      </w:r>
      <w:r w:rsidR="00671E0C">
        <w:t>起中央山脈南湖大山</w:t>
      </w:r>
      <w:proofErr w:type="gramStart"/>
      <w:r w:rsidR="00671E0C">
        <w:t>南麓，</w:t>
      </w:r>
      <w:proofErr w:type="gramEnd"/>
      <w:r w:rsidR="00671E0C">
        <w:t>一路西行，至台灣海峽出海</w:t>
      </w:r>
      <w:r w:rsidRPr="005D18A2">
        <w:t>。更難得的是，這是一條地質景觀資源相當豐富的路線。分站介紹如下：</w:t>
      </w:r>
    </w:p>
    <w:p w:rsidR="005D18A2" w:rsidRPr="00644E90" w:rsidRDefault="005D18A2" w:rsidP="004C3DFA">
      <w:r w:rsidRPr="00644E90">
        <w:rPr>
          <w:u w:val="single"/>
        </w:rPr>
        <w:t>第一站</w:t>
      </w:r>
      <w:r w:rsidRPr="00644E90">
        <w:t>：</w:t>
      </w:r>
    </w:p>
    <w:p w:rsidR="005D18A2" w:rsidRPr="005D18A2" w:rsidRDefault="005D18A2" w:rsidP="004C3DFA">
      <w:pPr>
        <w:rPr>
          <w:rFonts w:asciiTheme="majorEastAsia" w:eastAsiaTheme="majorEastAsia" w:hAnsiTheme="majorEastAsia" w:cs="新細明體"/>
          <w:kern w:val="0"/>
          <w:szCs w:val="24"/>
        </w:rPr>
      </w:pPr>
      <w:r w:rsidRPr="005D18A2">
        <w:rPr>
          <w:rFonts w:asciiTheme="majorEastAsia" w:eastAsiaTheme="majorEastAsia" w:hAnsiTheme="majorEastAsia" w:cs="新細明體"/>
          <w:kern w:val="0"/>
          <w:szCs w:val="24"/>
        </w:rPr>
        <w:t>地形景觀：大甲溪河口</w:t>
      </w:r>
      <w:proofErr w:type="gramStart"/>
      <w:r w:rsidRPr="005D18A2">
        <w:rPr>
          <w:rFonts w:asciiTheme="majorEastAsia" w:eastAsiaTheme="majorEastAsia" w:hAnsiTheme="majorEastAsia" w:cs="新細明體"/>
          <w:kern w:val="0"/>
          <w:szCs w:val="24"/>
        </w:rPr>
        <w:t>─</w:t>
      </w:r>
      <w:proofErr w:type="gramEnd"/>
      <w:r w:rsidRPr="005D18A2">
        <w:rPr>
          <w:rFonts w:asciiTheme="majorEastAsia" w:eastAsiaTheme="majorEastAsia" w:hAnsiTheme="majorEastAsia" w:cs="新細明體"/>
          <w:kern w:val="0"/>
          <w:szCs w:val="24"/>
        </w:rPr>
        <w:t>寬闊的河床面</w:t>
      </w:r>
    </w:p>
    <w:p w:rsidR="005D18A2" w:rsidRPr="005D18A2" w:rsidRDefault="005D18A2" w:rsidP="004C3DFA">
      <w:pPr>
        <w:rPr>
          <w:rFonts w:asciiTheme="majorEastAsia" w:eastAsiaTheme="majorEastAsia" w:hAnsiTheme="majorEastAsia" w:cs="新細明體"/>
          <w:kern w:val="0"/>
          <w:szCs w:val="24"/>
        </w:rPr>
      </w:pPr>
      <w:r w:rsidRPr="005D18A2">
        <w:rPr>
          <w:rFonts w:asciiTheme="majorEastAsia" w:eastAsiaTheme="majorEastAsia" w:hAnsiTheme="majorEastAsia" w:cs="新細明體"/>
          <w:kern w:val="0"/>
          <w:szCs w:val="24"/>
        </w:rPr>
        <w:t>觀察地點：清水鎮，高美堤坊</w:t>
      </w:r>
    </w:p>
    <w:p w:rsidR="005D18A2" w:rsidRPr="005D18A2" w:rsidRDefault="005D18A2" w:rsidP="004C3DFA">
      <w:pPr>
        <w:rPr>
          <w:rFonts w:asciiTheme="majorEastAsia" w:eastAsiaTheme="majorEastAsia" w:hAnsiTheme="majorEastAsia" w:cs="新細明體"/>
          <w:kern w:val="0"/>
          <w:szCs w:val="24"/>
        </w:rPr>
      </w:pPr>
      <w:r w:rsidRPr="005D18A2">
        <w:rPr>
          <w:rFonts w:asciiTheme="majorEastAsia" w:eastAsiaTheme="majorEastAsia" w:hAnsiTheme="majorEastAsia" w:cs="新細明體"/>
          <w:kern w:val="0"/>
          <w:szCs w:val="24"/>
        </w:rPr>
        <w:t>特徵說明：上游那些</w:t>
      </w:r>
      <w:r w:rsidRPr="004C3DFA">
        <w:rPr>
          <w:rFonts w:asciiTheme="majorEastAsia" w:eastAsiaTheme="majorEastAsia" w:hAnsiTheme="majorEastAsia" w:cs="新細明體"/>
          <w:kern w:val="0"/>
          <w:szCs w:val="24"/>
          <w:fitText w:val="960" w:id="-324228864"/>
        </w:rPr>
        <w:t>碩大無比</w:t>
      </w:r>
      <w:r w:rsidR="00671E0C">
        <w:rPr>
          <w:rFonts w:asciiTheme="majorEastAsia" w:eastAsiaTheme="majorEastAsia" w:hAnsiTheme="majorEastAsia" w:cs="新細明體"/>
          <w:kern w:val="0"/>
          <w:szCs w:val="24"/>
        </w:rPr>
        <w:t>的岩石，經過一連串的搬運、撞擊、滾動</w:t>
      </w:r>
      <w:r w:rsidR="00671E0C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4C3DFA" w:rsidRPr="00644E90" w:rsidRDefault="004C3DFA" w:rsidP="004C3DFA">
      <w:pPr>
        <w:rPr>
          <w:kern w:val="0"/>
          <w:u w:val="single"/>
        </w:rPr>
      </w:pPr>
      <w:r w:rsidRPr="00644E90">
        <w:rPr>
          <w:kern w:val="0"/>
          <w:u w:val="single"/>
        </w:rPr>
        <w:t>第二站</w:t>
      </w:r>
      <w:r w:rsidRPr="00644E90">
        <w:rPr>
          <w:kern w:val="0"/>
        </w:rPr>
        <w:t>：</w:t>
      </w:r>
    </w:p>
    <w:p w:rsidR="004C3DFA" w:rsidRPr="004C3DFA" w:rsidRDefault="004C3DFA" w:rsidP="004C3DFA">
      <w:pPr>
        <w:rPr>
          <w:kern w:val="0"/>
        </w:rPr>
      </w:pPr>
      <w:r w:rsidRPr="004C3DFA">
        <w:rPr>
          <w:kern w:val="0"/>
        </w:rPr>
        <w:t>地形景觀：</w:t>
      </w:r>
      <w:proofErr w:type="gramStart"/>
      <w:r w:rsidRPr="004C3DFA">
        <w:rPr>
          <w:kern w:val="0"/>
        </w:rPr>
        <w:t>大甲扇狀平原</w:t>
      </w:r>
      <w:proofErr w:type="gramEnd"/>
    </w:p>
    <w:p w:rsidR="004C3DFA" w:rsidRPr="004C3DFA" w:rsidRDefault="004C3DFA" w:rsidP="004C3DFA">
      <w:pPr>
        <w:rPr>
          <w:kern w:val="0"/>
        </w:rPr>
      </w:pPr>
      <w:r w:rsidRPr="004C3DFA">
        <w:rPr>
          <w:kern w:val="0"/>
        </w:rPr>
        <w:t>觀察地點：大甲鎮鐵</w:t>
      </w:r>
      <w:proofErr w:type="gramStart"/>
      <w:r w:rsidRPr="004C3DFA">
        <w:rPr>
          <w:kern w:val="0"/>
        </w:rPr>
        <w:t>砧</w:t>
      </w:r>
      <w:proofErr w:type="gramEnd"/>
      <w:r w:rsidRPr="004C3DFA">
        <w:rPr>
          <w:kern w:val="0"/>
        </w:rPr>
        <w:t>山、水美山</w:t>
      </w:r>
    </w:p>
    <w:p w:rsidR="004C3DFA" w:rsidRPr="004C3DFA" w:rsidRDefault="004C3DFA" w:rsidP="004C3DFA">
      <w:pPr>
        <w:rPr>
          <w:kern w:val="0"/>
        </w:rPr>
      </w:pPr>
      <w:r w:rsidRPr="004C3DFA">
        <w:rPr>
          <w:kern w:val="0"/>
        </w:rPr>
        <w:t>特徵說明：</w:t>
      </w:r>
      <w:proofErr w:type="gramStart"/>
      <w:r w:rsidRPr="004C3DFA">
        <w:rPr>
          <w:kern w:val="0"/>
        </w:rPr>
        <w:t>大甲扇狀平原</w:t>
      </w:r>
      <w:proofErr w:type="gramEnd"/>
      <w:r w:rsidRPr="004C3DFA">
        <w:rPr>
          <w:kern w:val="0"/>
        </w:rPr>
        <w:t>分布於大甲溪與大安溪的最下游，是由大甲溪沖積扇及</w:t>
      </w:r>
      <w:r w:rsidRPr="004C3DFA">
        <w:rPr>
          <w:kern w:val="0"/>
        </w:rPr>
        <w:t xml:space="preserve"> </w:t>
      </w:r>
      <w:r w:rsidR="00671E0C">
        <w:rPr>
          <w:kern w:val="0"/>
        </w:rPr>
        <w:t>大安溪沖積扇所合成，而</w:t>
      </w:r>
      <w:proofErr w:type="gramStart"/>
      <w:r w:rsidR="00671E0C">
        <w:rPr>
          <w:kern w:val="0"/>
        </w:rPr>
        <w:t>其扇頂</w:t>
      </w:r>
      <w:r w:rsidRPr="004C3DFA">
        <w:rPr>
          <w:kern w:val="0"/>
        </w:rPr>
        <w:t>約</w:t>
      </w:r>
      <w:proofErr w:type="gramEnd"/>
      <w:r w:rsidRPr="004C3DFA">
        <w:rPr>
          <w:kern w:val="0"/>
        </w:rPr>
        <w:t>在石崗水壩的位置。兩扇中間有后里台地，鐵路西側六公里間形成</w:t>
      </w:r>
      <w:proofErr w:type="gramStart"/>
      <w:r w:rsidRPr="004C3DFA">
        <w:rPr>
          <w:kern w:val="0"/>
        </w:rPr>
        <w:t>一</w:t>
      </w:r>
      <w:proofErr w:type="gramEnd"/>
      <w:r w:rsidRPr="004C3DFA">
        <w:rPr>
          <w:kern w:val="0"/>
        </w:rPr>
        <w:t xml:space="preserve">連續的合流沖積扇。　</w:t>
      </w:r>
      <w:r w:rsidRPr="004C3DFA">
        <w:rPr>
          <w:kern w:val="0"/>
        </w:rPr>
        <w:t xml:space="preserve"> </w:t>
      </w:r>
    </w:p>
    <w:p w:rsidR="004C3DFA" w:rsidRPr="004C3DFA" w:rsidRDefault="004C3DFA" w:rsidP="004C3DFA">
      <w:pPr>
        <w:rPr>
          <w:kern w:val="0"/>
        </w:rPr>
      </w:pPr>
      <w:r w:rsidRPr="00644E90">
        <w:rPr>
          <w:kern w:val="0"/>
          <w:u w:val="single"/>
        </w:rPr>
        <w:t>第三站</w:t>
      </w:r>
      <w:r w:rsidRPr="004C3DFA">
        <w:rPr>
          <w:kern w:val="0"/>
        </w:rPr>
        <w:t>：</w:t>
      </w:r>
    </w:p>
    <w:p w:rsidR="004C3DFA" w:rsidRPr="004C3DFA" w:rsidRDefault="004C3DFA" w:rsidP="004C3DFA">
      <w:pPr>
        <w:rPr>
          <w:kern w:val="0"/>
        </w:rPr>
      </w:pPr>
      <w:r w:rsidRPr="004C3DFA">
        <w:rPr>
          <w:kern w:val="0"/>
        </w:rPr>
        <w:t>地形景觀：后里台地</w:t>
      </w:r>
    </w:p>
    <w:p w:rsidR="004C3DFA" w:rsidRPr="004C3DFA" w:rsidRDefault="004C3DFA" w:rsidP="004C3DFA">
      <w:pPr>
        <w:rPr>
          <w:kern w:val="0"/>
        </w:rPr>
      </w:pPr>
      <w:r w:rsidRPr="004C3DFA">
        <w:rPr>
          <w:kern w:val="0"/>
        </w:rPr>
        <w:t>觀察地點：后里鄉</w:t>
      </w:r>
      <w:proofErr w:type="gramStart"/>
      <w:r w:rsidRPr="004C3DFA">
        <w:rPr>
          <w:kern w:val="0"/>
        </w:rPr>
        <w:t>─</w:t>
      </w:r>
      <w:proofErr w:type="gramEnd"/>
      <w:r w:rsidRPr="004C3DFA">
        <w:rPr>
          <w:kern w:val="0"/>
        </w:rPr>
        <w:t>后里馬場</w:t>
      </w:r>
    </w:p>
    <w:p w:rsidR="004C3DFA" w:rsidRPr="004C3DFA" w:rsidRDefault="004C3DFA" w:rsidP="004C3DFA">
      <w:pPr>
        <w:rPr>
          <w:kern w:val="0"/>
        </w:rPr>
      </w:pPr>
      <w:r w:rsidRPr="004C3DFA">
        <w:rPr>
          <w:kern w:val="0"/>
        </w:rPr>
        <w:lastRenderedPageBreak/>
        <w:t>特徵說明：台灣縱貫鐵路之山線經過其東緣附近，而海線鐵路經過其西緣附近。在台地上普遍</w:t>
      </w:r>
      <w:proofErr w:type="gramStart"/>
      <w:r w:rsidRPr="004C3DFA">
        <w:rPr>
          <w:kern w:val="0"/>
        </w:rPr>
        <w:t>分佈著磚紅色</w:t>
      </w:r>
      <w:proofErr w:type="gramEnd"/>
      <w:r w:rsidRPr="004C3DFA">
        <w:rPr>
          <w:kern w:val="0"/>
        </w:rPr>
        <w:t>或紅棕色之土壤。台地上最主要的農作物是製糖的白甘蔗，供給后里糖場產製砂糖。</w:t>
      </w:r>
    </w:p>
    <w:p w:rsidR="00BE6390" w:rsidRDefault="00BE6390" w:rsidP="00BE6390">
      <w:pPr>
        <w:rPr>
          <w:kern w:val="0"/>
        </w:rPr>
      </w:pPr>
      <w:r w:rsidRPr="00B64AB3">
        <w:rPr>
          <w:kern w:val="0"/>
          <w:u w:val="single"/>
        </w:rPr>
        <w:t>第四站</w:t>
      </w:r>
      <w:r w:rsidRPr="00BE6390">
        <w:rPr>
          <w:kern w:val="0"/>
        </w:rPr>
        <w:t>：</w:t>
      </w:r>
    </w:p>
    <w:p w:rsidR="00BE6390" w:rsidRDefault="00BE6390" w:rsidP="00BE6390">
      <w:pPr>
        <w:rPr>
          <w:kern w:val="0"/>
        </w:rPr>
      </w:pPr>
      <w:r w:rsidRPr="00BE6390">
        <w:rPr>
          <w:kern w:val="0"/>
        </w:rPr>
        <w:t>地形景觀：卓蘭層，單面山</w:t>
      </w:r>
    </w:p>
    <w:p w:rsidR="00BE6390" w:rsidRPr="00BE6390" w:rsidRDefault="00BE6390" w:rsidP="00BE6390">
      <w:pPr>
        <w:rPr>
          <w:kern w:val="0"/>
        </w:rPr>
      </w:pPr>
      <w:r w:rsidRPr="00BE6390">
        <w:rPr>
          <w:kern w:val="0"/>
        </w:rPr>
        <w:t>觀察地點：石岡鄉</w:t>
      </w:r>
      <w:proofErr w:type="gramStart"/>
      <w:r w:rsidRPr="00BE6390">
        <w:rPr>
          <w:kern w:val="0"/>
        </w:rPr>
        <w:t>─</w:t>
      </w:r>
      <w:proofErr w:type="gramEnd"/>
      <w:r w:rsidRPr="00BE6390">
        <w:rPr>
          <w:kern w:val="0"/>
        </w:rPr>
        <w:t>石岡水壩</w:t>
      </w:r>
    </w:p>
    <w:p w:rsidR="00BE6390" w:rsidRPr="00BE6390" w:rsidRDefault="00BE6390" w:rsidP="00BE6390">
      <w:pPr>
        <w:rPr>
          <w:kern w:val="0"/>
        </w:rPr>
      </w:pPr>
      <w:r w:rsidRPr="00BE6390">
        <w:rPr>
          <w:kern w:val="0"/>
        </w:rPr>
        <w:t>特徵說明：石岡水壩的壩基建立於卓蘭層之上。</w:t>
      </w:r>
      <w:r w:rsidR="00671E0C">
        <w:rPr>
          <w:rFonts w:hint="eastAsia"/>
          <w:kern w:val="0"/>
        </w:rPr>
        <w:t>卓蘭層</w:t>
      </w:r>
      <w:proofErr w:type="gramStart"/>
      <w:r w:rsidRPr="00BE6390">
        <w:rPr>
          <w:kern w:val="0"/>
        </w:rPr>
        <w:t>沉</w:t>
      </w:r>
      <w:proofErr w:type="gramEnd"/>
      <w:r w:rsidRPr="00BE6390">
        <w:rPr>
          <w:kern w:val="0"/>
        </w:rPr>
        <w:t>積時代由上新</w:t>
      </w:r>
      <w:proofErr w:type="gramStart"/>
      <w:r w:rsidRPr="00BE6390">
        <w:rPr>
          <w:kern w:val="0"/>
        </w:rPr>
        <w:t>世</w:t>
      </w:r>
      <w:proofErr w:type="gramEnd"/>
      <w:r w:rsidRPr="00BE6390">
        <w:rPr>
          <w:kern w:val="0"/>
        </w:rPr>
        <w:t>的晚期到更新</w:t>
      </w:r>
      <w:proofErr w:type="gramStart"/>
      <w:r w:rsidRPr="00BE6390">
        <w:rPr>
          <w:kern w:val="0"/>
        </w:rPr>
        <w:t>世</w:t>
      </w:r>
      <w:proofErr w:type="gramEnd"/>
      <w:r w:rsidRPr="00BE6390">
        <w:rPr>
          <w:kern w:val="0"/>
        </w:rPr>
        <w:t>的早期，大約三百萬年前到一百萬年前。由砂岩、粉砂岩、</w:t>
      </w:r>
      <w:proofErr w:type="gramStart"/>
      <w:r w:rsidRPr="00BE6390">
        <w:rPr>
          <w:kern w:val="0"/>
        </w:rPr>
        <w:t>泥岩和頁岩</w:t>
      </w:r>
      <w:proofErr w:type="gramEnd"/>
      <w:r w:rsidRPr="00BE6390">
        <w:rPr>
          <w:kern w:val="0"/>
        </w:rPr>
        <w:t>的交互層所組成。由於砂岩和頁岩的抗侵蝕力的不相等，形成單面山（</w:t>
      </w:r>
      <w:proofErr w:type="gramStart"/>
      <w:r w:rsidRPr="00BE6390">
        <w:rPr>
          <w:kern w:val="0"/>
        </w:rPr>
        <w:t>註</w:t>
      </w:r>
      <w:proofErr w:type="gramEnd"/>
      <w:r w:rsidRPr="00BE6390">
        <w:rPr>
          <w:kern w:val="0"/>
        </w:rPr>
        <w:t>一）的地形景觀。在石岡水壩的壩頂上，就可找到聳立的單面山景觀。</w:t>
      </w:r>
    </w:p>
    <w:p w:rsidR="00BE6390" w:rsidRPr="00BE6390" w:rsidRDefault="00BE6390" w:rsidP="00BE6390">
      <w:pPr>
        <w:rPr>
          <w:kern w:val="0"/>
        </w:rPr>
      </w:pPr>
      <w:r w:rsidRPr="00BE6390">
        <w:rPr>
          <w:kern w:val="0"/>
        </w:rPr>
        <w:t xml:space="preserve">　</w:t>
      </w:r>
      <w:proofErr w:type="gramStart"/>
      <w:r w:rsidRPr="00BE6390">
        <w:rPr>
          <w:kern w:val="0"/>
        </w:rPr>
        <w:t>註一</w:t>
      </w:r>
      <w:proofErr w:type="gramEnd"/>
      <w:r w:rsidRPr="00BE6390">
        <w:rPr>
          <w:kern w:val="0"/>
        </w:rPr>
        <w:t>：單面山</w:t>
      </w:r>
      <w:proofErr w:type="gramStart"/>
      <w:r w:rsidRPr="00BE6390">
        <w:rPr>
          <w:kern w:val="0"/>
        </w:rPr>
        <w:t>雓</w:t>
      </w:r>
      <w:proofErr w:type="gramEnd"/>
      <w:r w:rsidRPr="00BE6390">
        <w:rPr>
          <w:kern w:val="0"/>
        </w:rPr>
        <w:t>指</w:t>
      </w:r>
      <w:proofErr w:type="gramStart"/>
      <w:r w:rsidRPr="00BE6390">
        <w:rPr>
          <w:kern w:val="0"/>
        </w:rPr>
        <w:t>一</w:t>
      </w:r>
      <w:proofErr w:type="gramEnd"/>
      <w:r w:rsidRPr="00BE6390">
        <w:rPr>
          <w:kern w:val="0"/>
        </w:rPr>
        <w:t>翼陡峭，而另一</w:t>
      </w:r>
      <w:proofErr w:type="gramStart"/>
      <w:r w:rsidRPr="00BE6390">
        <w:rPr>
          <w:kern w:val="0"/>
        </w:rPr>
        <w:t>翼緩斜</w:t>
      </w:r>
      <w:proofErr w:type="gramEnd"/>
      <w:r w:rsidRPr="00BE6390">
        <w:rPr>
          <w:kern w:val="0"/>
        </w:rPr>
        <w:t>的山形。由</w:t>
      </w:r>
      <w:r w:rsidR="00671E0C">
        <w:rPr>
          <w:kern w:val="0"/>
        </w:rPr>
        <w:t>砂岩和頁岩相間的</w:t>
      </w:r>
      <w:proofErr w:type="gramStart"/>
      <w:r w:rsidR="00671E0C">
        <w:rPr>
          <w:kern w:val="0"/>
        </w:rPr>
        <w:t>沉</w:t>
      </w:r>
      <w:proofErr w:type="gramEnd"/>
      <w:r w:rsidR="00671E0C">
        <w:rPr>
          <w:kern w:val="0"/>
        </w:rPr>
        <w:t>積岩層，因造山運動的推擠而隆起傾斜。由於河水</w:t>
      </w:r>
      <w:r w:rsidRPr="00BE6390">
        <w:rPr>
          <w:kern w:val="0"/>
        </w:rPr>
        <w:t>長期侵蝕，較軟的頁岩層逐漸凹陷，</w:t>
      </w:r>
      <w:proofErr w:type="gramStart"/>
      <w:r w:rsidRPr="00BE6390">
        <w:rPr>
          <w:kern w:val="0"/>
        </w:rPr>
        <w:t>而因頁岩層</w:t>
      </w:r>
      <w:proofErr w:type="gramEnd"/>
      <w:r w:rsidRPr="00BE6390">
        <w:rPr>
          <w:kern w:val="0"/>
        </w:rPr>
        <w:t>的淘空，失去支撐的力量，</w:t>
      </w:r>
      <w:proofErr w:type="gramStart"/>
      <w:r w:rsidRPr="00BE6390">
        <w:rPr>
          <w:kern w:val="0"/>
        </w:rPr>
        <w:t>便崩落成</w:t>
      </w:r>
      <w:proofErr w:type="gramEnd"/>
      <w:r w:rsidRPr="00BE6390">
        <w:rPr>
          <w:kern w:val="0"/>
        </w:rPr>
        <w:t xml:space="preserve">兩翼不對稱的單面山景觀。　</w:t>
      </w:r>
      <w:r w:rsidRPr="00BE6390">
        <w:rPr>
          <w:kern w:val="0"/>
        </w:rPr>
        <w:t xml:space="preserve"> </w:t>
      </w:r>
    </w:p>
    <w:p w:rsidR="00B64AB3" w:rsidRDefault="00BE6390" w:rsidP="00BE6390">
      <w:pPr>
        <w:rPr>
          <w:kern w:val="0"/>
        </w:rPr>
      </w:pPr>
      <w:r w:rsidRPr="00B64AB3">
        <w:rPr>
          <w:kern w:val="0"/>
          <w:u w:val="single"/>
        </w:rPr>
        <w:t>第五站</w:t>
      </w:r>
      <w:r w:rsidRPr="00BE6390">
        <w:rPr>
          <w:kern w:val="0"/>
        </w:rPr>
        <w:t>：</w:t>
      </w:r>
    </w:p>
    <w:p w:rsidR="00BE6390" w:rsidRPr="00BE6390" w:rsidRDefault="00BE6390" w:rsidP="00BE6390">
      <w:pPr>
        <w:rPr>
          <w:kern w:val="0"/>
        </w:rPr>
      </w:pPr>
      <w:r w:rsidRPr="00BE6390">
        <w:rPr>
          <w:kern w:val="0"/>
        </w:rPr>
        <w:t>地形景觀：</w:t>
      </w:r>
      <w:proofErr w:type="gramStart"/>
      <w:r w:rsidRPr="00BE6390">
        <w:rPr>
          <w:kern w:val="0"/>
        </w:rPr>
        <w:t>河階地形</w:t>
      </w:r>
      <w:proofErr w:type="gramEnd"/>
      <w:r w:rsidRPr="00BE6390">
        <w:rPr>
          <w:kern w:val="0"/>
        </w:rPr>
        <w:t>（</w:t>
      </w:r>
      <w:proofErr w:type="gramStart"/>
      <w:r w:rsidRPr="00BE6390">
        <w:rPr>
          <w:kern w:val="0"/>
        </w:rPr>
        <w:t>註</w:t>
      </w:r>
      <w:proofErr w:type="gramEnd"/>
      <w:r w:rsidRPr="00BE6390">
        <w:rPr>
          <w:kern w:val="0"/>
        </w:rPr>
        <w:t>二）</w:t>
      </w:r>
    </w:p>
    <w:p w:rsidR="00BE6390" w:rsidRPr="00BE6390" w:rsidRDefault="00BE6390" w:rsidP="00BE6390">
      <w:pPr>
        <w:rPr>
          <w:kern w:val="0"/>
        </w:rPr>
      </w:pPr>
      <w:r w:rsidRPr="00BE6390">
        <w:rPr>
          <w:kern w:val="0"/>
        </w:rPr>
        <w:t>觀察地點：東勢鎮河濱公園</w:t>
      </w:r>
    </w:p>
    <w:p w:rsidR="00BE6390" w:rsidRPr="00BE6390" w:rsidRDefault="00BE6390" w:rsidP="00BE6390">
      <w:pPr>
        <w:rPr>
          <w:kern w:val="0"/>
        </w:rPr>
      </w:pPr>
      <w:r w:rsidRPr="00BE6390">
        <w:rPr>
          <w:kern w:val="0"/>
        </w:rPr>
        <w:t>特徵說明：河床廣闊，兩側</w:t>
      </w:r>
      <w:proofErr w:type="gramStart"/>
      <w:r w:rsidRPr="00BE6390">
        <w:rPr>
          <w:kern w:val="0"/>
        </w:rPr>
        <w:t>河岸階地</w:t>
      </w:r>
      <w:r w:rsidR="00671E0C">
        <w:rPr>
          <w:kern w:val="0"/>
        </w:rPr>
        <w:t>分布</w:t>
      </w:r>
      <w:proofErr w:type="gramEnd"/>
      <w:r w:rsidR="00671E0C">
        <w:rPr>
          <w:kern w:val="0"/>
        </w:rPr>
        <w:t>很普遍，由低到高可分成許多層次。東勢鎮對岸的新社鄉位在一層平坦廣闊</w:t>
      </w:r>
      <w:proofErr w:type="gramStart"/>
      <w:r w:rsidR="00671E0C">
        <w:rPr>
          <w:kern w:val="0"/>
        </w:rPr>
        <w:t>的河階台地</w:t>
      </w:r>
      <w:proofErr w:type="gramEnd"/>
      <w:r w:rsidRPr="00BE6390">
        <w:rPr>
          <w:kern w:val="0"/>
        </w:rPr>
        <w:t>上，最高的水井子台地，標高在</w:t>
      </w:r>
      <w:r w:rsidRPr="00BE6390">
        <w:rPr>
          <w:kern w:val="0"/>
        </w:rPr>
        <w:t>57 0</w:t>
      </w:r>
      <w:r w:rsidRPr="00BE6390">
        <w:rPr>
          <w:kern w:val="0"/>
        </w:rPr>
        <w:t>～</w:t>
      </w:r>
      <w:r w:rsidRPr="00BE6390">
        <w:rPr>
          <w:kern w:val="0"/>
        </w:rPr>
        <w:t>720</w:t>
      </w:r>
      <w:r w:rsidR="00671E0C">
        <w:rPr>
          <w:kern w:val="0"/>
        </w:rPr>
        <w:t>公尺</w:t>
      </w:r>
      <w:proofErr w:type="gramStart"/>
      <w:r w:rsidR="00671E0C">
        <w:rPr>
          <w:kern w:val="0"/>
        </w:rPr>
        <w:t>之間，各層河階</w:t>
      </w:r>
      <w:proofErr w:type="gramEnd"/>
      <w:r w:rsidR="00671E0C">
        <w:rPr>
          <w:kern w:val="0"/>
        </w:rPr>
        <w:t>表面</w:t>
      </w:r>
      <w:r w:rsidRPr="00BE6390">
        <w:rPr>
          <w:kern w:val="0"/>
        </w:rPr>
        <w:t>都是紅土礫石層。</w:t>
      </w:r>
    </w:p>
    <w:p w:rsidR="00BE6390" w:rsidRPr="00BE6390" w:rsidRDefault="00BE6390" w:rsidP="00BE6390">
      <w:pPr>
        <w:rPr>
          <w:kern w:val="0"/>
        </w:rPr>
      </w:pPr>
      <w:r w:rsidRPr="00BE6390">
        <w:rPr>
          <w:kern w:val="0"/>
        </w:rPr>
        <w:t xml:space="preserve">　</w:t>
      </w:r>
      <w:proofErr w:type="gramStart"/>
      <w:r w:rsidRPr="00BE6390">
        <w:rPr>
          <w:kern w:val="0"/>
        </w:rPr>
        <w:t>註</w:t>
      </w:r>
      <w:proofErr w:type="gramEnd"/>
      <w:r w:rsidRPr="00BE6390">
        <w:rPr>
          <w:kern w:val="0"/>
        </w:rPr>
        <w:t>二：</w:t>
      </w:r>
      <w:proofErr w:type="gramStart"/>
      <w:r w:rsidRPr="00BE6390">
        <w:rPr>
          <w:kern w:val="0"/>
        </w:rPr>
        <w:t>河階地形隤</w:t>
      </w:r>
      <w:proofErr w:type="gramEnd"/>
      <w:r w:rsidRPr="00BE6390">
        <w:rPr>
          <w:kern w:val="0"/>
        </w:rPr>
        <w:t>流具有切割、搬運、</w:t>
      </w:r>
      <w:proofErr w:type="gramStart"/>
      <w:r w:rsidRPr="00BE6390">
        <w:rPr>
          <w:kern w:val="0"/>
        </w:rPr>
        <w:t>沉積等營力</w:t>
      </w:r>
      <w:proofErr w:type="gramEnd"/>
      <w:r w:rsidRPr="00BE6390">
        <w:rPr>
          <w:kern w:val="0"/>
        </w:rPr>
        <w:t>的作用，其所形成</w:t>
      </w:r>
      <w:proofErr w:type="gramStart"/>
      <w:r w:rsidRPr="00BE6390">
        <w:rPr>
          <w:kern w:val="0"/>
        </w:rPr>
        <w:t>的階狀地形</w:t>
      </w:r>
      <w:proofErr w:type="gramEnd"/>
      <w:r w:rsidRPr="00BE6390">
        <w:rPr>
          <w:kern w:val="0"/>
        </w:rPr>
        <w:t>稱為</w:t>
      </w:r>
      <w:proofErr w:type="gramStart"/>
      <w:r w:rsidRPr="00BE6390">
        <w:rPr>
          <w:kern w:val="0"/>
        </w:rPr>
        <w:t>河成階地</w:t>
      </w:r>
      <w:proofErr w:type="gramEnd"/>
      <w:r w:rsidRPr="00BE6390">
        <w:rPr>
          <w:kern w:val="0"/>
        </w:rPr>
        <w:t>；若是沿著河岸發育而成</w:t>
      </w:r>
      <w:proofErr w:type="gramStart"/>
      <w:r w:rsidRPr="00BE6390">
        <w:rPr>
          <w:kern w:val="0"/>
        </w:rPr>
        <w:t>的階狀地形</w:t>
      </w:r>
      <w:proofErr w:type="gramEnd"/>
      <w:r w:rsidRPr="00BE6390">
        <w:rPr>
          <w:kern w:val="0"/>
        </w:rPr>
        <w:t>，則稱為</w:t>
      </w:r>
      <w:proofErr w:type="gramStart"/>
      <w:r w:rsidRPr="00BE6390">
        <w:rPr>
          <w:kern w:val="0"/>
        </w:rPr>
        <w:t>河岸階地</w:t>
      </w:r>
      <w:proofErr w:type="gramEnd"/>
      <w:r w:rsidRPr="00BE6390">
        <w:rPr>
          <w:kern w:val="0"/>
        </w:rPr>
        <w:t>，而兩者都</w:t>
      </w:r>
      <w:proofErr w:type="gramStart"/>
      <w:r w:rsidRPr="00BE6390">
        <w:rPr>
          <w:kern w:val="0"/>
        </w:rPr>
        <w:t>稱為河階</w:t>
      </w:r>
      <w:proofErr w:type="gramEnd"/>
      <w:r w:rsidRPr="00BE6390">
        <w:rPr>
          <w:kern w:val="0"/>
        </w:rPr>
        <w:t>。</w:t>
      </w:r>
      <w:proofErr w:type="gramStart"/>
      <w:r w:rsidRPr="00BE6390">
        <w:rPr>
          <w:kern w:val="0"/>
        </w:rPr>
        <w:t>造成河階的</w:t>
      </w:r>
      <w:proofErr w:type="gramEnd"/>
      <w:r w:rsidRPr="00BE6390">
        <w:rPr>
          <w:kern w:val="0"/>
        </w:rPr>
        <w:t>主要原因有：</w:t>
      </w:r>
    </w:p>
    <w:p w:rsidR="00B64AB3" w:rsidRPr="00B64AB3" w:rsidRDefault="00BE6390" w:rsidP="00B64AB3">
      <w:pPr>
        <w:pStyle w:val="ac"/>
        <w:numPr>
          <w:ilvl w:val="0"/>
          <w:numId w:val="4"/>
        </w:numPr>
        <w:ind w:leftChars="0"/>
        <w:rPr>
          <w:kern w:val="0"/>
        </w:rPr>
      </w:pPr>
      <w:r w:rsidRPr="00B64AB3">
        <w:rPr>
          <w:kern w:val="0"/>
        </w:rPr>
        <w:t>河床侵蝕基準下降。</w:t>
      </w:r>
    </w:p>
    <w:p w:rsidR="00BE6390" w:rsidRPr="00B64AB3" w:rsidRDefault="00BE6390" w:rsidP="00B64AB3">
      <w:pPr>
        <w:pStyle w:val="ac"/>
        <w:numPr>
          <w:ilvl w:val="0"/>
          <w:numId w:val="4"/>
        </w:numPr>
        <w:ind w:leftChars="0"/>
        <w:rPr>
          <w:kern w:val="0"/>
        </w:rPr>
      </w:pPr>
      <w:r w:rsidRPr="00B64AB3">
        <w:rPr>
          <w:kern w:val="0"/>
        </w:rPr>
        <w:t>河水流量突然減少，造成礫石的堆積。</w:t>
      </w:r>
    </w:p>
    <w:p w:rsidR="005D18A2" w:rsidRPr="00B64AB3" w:rsidRDefault="00BE6390" w:rsidP="005D18A2">
      <w:pPr>
        <w:pStyle w:val="ac"/>
        <w:numPr>
          <w:ilvl w:val="0"/>
          <w:numId w:val="4"/>
        </w:numPr>
        <w:ind w:leftChars="0"/>
        <w:rPr>
          <w:rFonts w:asciiTheme="minorEastAsia" w:hAnsiTheme="minorEastAsia"/>
          <w:szCs w:val="24"/>
        </w:rPr>
      </w:pPr>
      <w:r w:rsidRPr="00B64AB3">
        <w:rPr>
          <w:kern w:val="0"/>
        </w:rPr>
        <w:t>河床坡度的增大。所以當河流重新下切時，舊河床在新河床之上形成一</w:t>
      </w:r>
      <w:proofErr w:type="gramStart"/>
      <w:r w:rsidRPr="00B64AB3">
        <w:rPr>
          <w:kern w:val="0"/>
        </w:rPr>
        <w:t>階面時</w:t>
      </w:r>
      <w:proofErr w:type="gramEnd"/>
      <w:r w:rsidRPr="00B64AB3">
        <w:rPr>
          <w:kern w:val="0"/>
        </w:rPr>
        <w:t>，</w:t>
      </w:r>
      <w:proofErr w:type="gramStart"/>
      <w:r w:rsidRPr="00B64AB3">
        <w:rPr>
          <w:kern w:val="0"/>
        </w:rPr>
        <w:t>河階就</w:t>
      </w:r>
      <w:proofErr w:type="gramEnd"/>
      <w:r w:rsidRPr="00B64AB3">
        <w:rPr>
          <w:kern w:val="0"/>
        </w:rPr>
        <w:t>逐漸的形成了。甚至同一</w:t>
      </w:r>
      <w:proofErr w:type="gramStart"/>
      <w:r w:rsidRPr="00B64AB3">
        <w:rPr>
          <w:kern w:val="0"/>
        </w:rPr>
        <w:t>個</w:t>
      </w:r>
      <w:proofErr w:type="gramEnd"/>
      <w:r w:rsidRPr="00B64AB3">
        <w:rPr>
          <w:kern w:val="0"/>
        </w:rPr>
        <w:t>地點，可形成好幾層</w:t>
      </w:r>
      <w:proofErr w:type="gramStart"/>
      <w:r w:rsidRPr="00B64AB3">
        <w:rPr>
          <w:kern w:val="0"/>
        </w:rPr>
        <w:t>的河階</w:t>
      </w:r>
      <w:proofErr w:type="gramEnd"/>
      <w:r w:rsidRPr="00B64AB3">
        <w:rPr>
          <w:kern w:val="0"/>
        </w:rPr>
        <w:t>。如新社鄉就是</w:t>
      </w:r>
      <w:proofErr w:type="gramStart"/>
      <w:r w:rsidRPr="00B64AB3">
        <w:rPr>
          <w:kern w:val="0"/>
        </w:rPr>
        <w:t>一個河階群</w:t>
      </w:r>
      <w:proofErr w:type="gramEnd"/>
      <w:r w:rsidRPr="00B64AB3">
        <w:rPr>
          <w:kern w:val="0"/>
        </w:rPr>
        <w:t>組成的</w:t>
      </w:r>
      <w:proofErr w:type="gramStart"/>
      <w:r w:rsidRPr="00B64AB3">
        <w:rPr>
          <w:kern w:val="0"/>
        </w:rPr>
        <w:t>臺</w:t>
      </w:r>
      <w:proofErr w:type="gramEnd"/>
      <w:r w:rsidRPr="00B64AB3">
        <w:rPr>
          <w:kern w:val="0"/>
        </w:rPr>
        <w:t>地。</w:t>
      </w:r>
    </w:p>
    <w:p w:rsidR="00B64AB3" w:rsidRDefault="00B64AB3" w:rsidP="00B64AB3">
      <w:pPr>
        <w:rPr>
          <w:kern w:val="0"/>
        </w:rPr>
      </w:pPr>
      <w:r w:rsidRPr="00B64AB3">
        <w:rPr>
          <w:kern w:val="0"/>
          <w:u w:val="single"/>
        </w:rPr>
        <w:t>第六站</w:t>
      </w:r>
      <w:r w:rsidRPr="00B64AB3">
        <w:rPr>
          <w:kern w:val="0"/>
        </w:rPr>
        <w:t>：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地形景觀：低</w:t>
      </w:r>
      <w:proofErr w:type="gramStart"/>
      <w:r w:rsidRPr="00B64AB3">
        <w:rPr>
          <w:kern w:val="0"/>
        </w:rPr>
        <w:t>位河階</w:t>
      </w:r>
      <w:proofErr w:type="gramEnd"/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觀察地點：東勢鎮東豐大橋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特徵說明：是大甲溪中、下游的分界點。可看見兩岸有許多低</w:t>
      </w:r>
      <w:proofErr w:type="gramStart"/>
      <w:r w:rsidRPr="00B64AB3">
        <w:rPr>
          <w:kern w:val="0"/>
        </w:rPr>
        <w:t>位河階</w:t>
      </w:r>
      <w:proofErr w:type="gramEnd"/>
      <w:r w:rsidRPr="00B64AB3">
        <w:rPr>
          <w:kern w:val="0"/>
        </w:rPr>
        <w:t>的分佈。</w:t>
      </w:r>
    </w:p>
    <w:p w:rsidR="00B64AB3" w:rsidRDefault="00B64AB3" w:rsidP="00B64AB3">
      <w:pPr>
        <w:rPr>
          <w:kern w:val="0"/>
        </w:rPr>
      </w:pPr>
      <w:r w:rsidRPr="00B64AB3">
        <w:rPr>
          <w:kern w:val="0"/>
          <w:u w:val="single"/>
        </w:rPr>
        <w:t>第七站</w:t>
      </w:r>
      <w:r w:rsidRPr="00B64AB3">
        <w:rPr>
          <w:kern w:val="0"/>
        </w:rPr>
        <w:t>：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地形景觀：南勢斷層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觀察地點：中橫公路</w:t>
      </w:r>
      <w:r w:rsidRPr="00B64AB3">
        <w:rPr>
          <w:kern w:val="0"/>
        </w:rPr>
        <w:t>19</w:t>
      </w:r>
      <w:r w:rsidRPr="00B64AB3">
        <w:rPr>
          <w:kern w:val="0"/>
        </w:rPr>
        <w:t>公里處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特徵說明：可看到白</w:t>
      </w:r>
      <w:proofErr w:type="gramStart"/>
      <w:r w:rsidRPr="00B64AB3">
        <w:rPr>
          <w:kern w:val="0"/>
        </w:rPr>
        <w:t>冷層岩性</w:t>
      </w:r>
      <w:proofErr w:type="gramEnd"/>
      <w:r w:rsidRPr="00B64AB3">
        <w:rPr>
          <w:kern w:val="0"/>
        </w:rPr>
        <w:t>的白色砂岩露頭，被其西側之南勢斷層</w:t>
      </w:r>
      <w:proofErr w:type="gramStart"/>
      <w:r w:rsidRPr="00B64AB3">
        <w:rPr>
          <w:kern w:val="0"/>
        </w:rPr>
        <w:t>所切穿</w:t>
      </w:r>
      <w:proofErr w:type="gramEnd"/>
      <w:r w:rsidRPr="00B64AB3">
        <w:rPr>
          <w:kern w:val="0"/>
        </w:rPr>
        <w:t>，而</w:t>
      </w:r>
      <w:proofErr w:type="gramStart"/>
      <w:r w:rsidRPr="00B64AB3">
        <w:rPr>
          <w:kern w:val="0"/>
        </w:rPr>
        <w:t>不再出露</w:t>
      </w:r>
      <w:proofErr w:type="gramEnd"/>
      <w:r w:rsidRPr="00B64AB3">
        <w:rPr>
          <w:kern w:val="0"/>
        </w:rPr>
        <w:t>。在斷層（</w:t>
      </w:r>
      <w:proofErr w:type="gramStart"/>
      <w:r w:rsidRPr="00B64AB3">
        <w:rPr>
          <w:kern w:val="0"/>
        </w:rPr>
        <w:t>註</w:t>
      </w:r>
      <w:proofErr w:type="gramEnd"/>
      <w:r w:rsidRPr="00B64AB3">
        <w:rPr>
          <w:kern w:val="0"/>
        </w:rPr>
        <w:t>三）以西出現的</w:t>
      </w:r>
      <w:proofErr w:type="gramStart"/>
      <w:r w:rsidRPr="00B64AB3">
        <w:rPr>
          <w:kern w:val="0"/>
        </w:rPr>
        <w:t>均為中新世</w:t>
      </w:r>
      <w:proofErr w:type="gramEnd"/>
      <w:r w:rsidRPr="00B64AB3">
        <w:rPr>
          <w:kern w:val="0"/>
        </w:rPr>
        <w:t>或更年輕的地層。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此外再往東行，</w:t>
      </w:r>
      <w:r w:rsidR="00122E6B">
        <w:rPr>
          <w:kern w:val="0"/>
        </w:rPr>
        <w:t>看到紅土礫石層，這些礫石堆積代表古河床上</w:t>
      </w:r>
      <w:r w:rsidRPr="00B64AB3">
        <w:rPr>
          <w:kern w:val="0"/>
        </w:rPr>
        <w:t>礫石</w:t>
      </w:r>
      <w:proofErr w:type="gramStart"/>
      <w:r w:rsidRPr="00B64AB3">
        <w:rPr>
          <w:kern w:val="0"/>
        </w:rPr>
        <w:t>沉</w:t>
      </w:r>
      <w:proofErr w:type="gramEnd"/>
      <w:r w:rsidRPr="00B64AB3">
        <w:rPr>
          <w:kern w:val="0"/>
        </w:rPr>
        <w:t>積的遺跡。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 xml:space="preserve">　</w:t>
      </w:r>
      <w:proofErr w:type="gramStart"/>
      <w:r w:rsidRPr="00B64AB3">
        <w:rPr>
          <w:kern w:val="0"/>
        </w:rPr>
        <w:t>註三</w:t>
      </w:r>
      <w:proofErr w:type="gramEnd"/>
      <w:r w:rsidRPr="00B64AB3">
        <w:rPr>
          <w:kern w:val="0"/>
        </w:rPr>
        <w:t>：斷層</w:t>
      </w:r>
      <w:proofErr w:type="gramStart"/>
      <w:r w:rsidRPr="00B64AB3">
        <w:rPr>
          <w:kern w:val="0"/>
        </w:rPr>
        <w:t>餔</w:t>
      </w:r>
      <w:proofErr w:type="gramEnd"/>
      <w:r w:rsidRPr="00B64AB3">
        <w:rPr>
          <w:kern w:val="0"/>
        </w:rPr>
        <w:t>層的成因，是造山運動發生時，擠壓拉扯的應力，造成岩層斷裂，</w:t>
      </w:r>
      <w:r w:rsidRPr="00B64AB3">
        <w:rPr>
          <w:kern w:val="0"/>
        </w:rPr>
        <w:lastRenderedPageBreak/>
        <w:t>產生前後或上下左右移動的一種地質現象。</w:t>
      </w:r>
    </w:p>
    <w:p w:rsidR="00D44A2A" w:rsidRDefault="00B64AB3" w:rsidP="00B64AB3">
      <w:pPr>
        <w:rPr>
          <w:kern w:val="0"/>
        </w:rPr>
      </w:pPr>
      <w:r w:rsidRPr="00D44A2A">
        <w:rPr>
          <w:kern w:val="0"/>
          <w:u w:val="single"/>
        </w:rPr>
        <w:t>第八站</w:t>
      </w:r>
      <w:r w:rsidRPr="00B64AB3">
        <w:rPr>
          <w:kern w:val="0"/>
        </w:rPr>
        <w:t>：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地形景觀：向斜岩層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觀察地點：銘傳橋榮工處採石場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特徵說明：</w:t>
      </w:r>
      <w:r w:rsidR="00122E6B">
        <w:rPr>
          <w:kern w:val="0"/>
        </w:rPr>
        <w:t>由於本區的岩塊，</w:t>
      </w:r>
      <w:proofErr w:type="gramStart"/>
      <w:r w:rsidR="00122E6B">
        <w:rPr>
          <w:kern w:val="0"/>
        </w:rPr>
        <w:t>岩性堅硬</w:t>
      </w:r>
      <w:proofErr w:type="gramEnd"/>
      <w:r w:rsidR="00122E6B">
        <w:rPr>
          <w:kern w:val="0"/>
        </w:rPr>
        <w:t>，故</w:t>
      </w:r>
      <w:r w:rsidRPr="00B64AB3">
        <w:rPr>
          <w:kern w:val="0"/>
        </w:rPr>
        <w:t>為台中港建港</w:t>
      </w:r>
      <w:proofErr w:type="gramStart"/>
      <w:r w:rsidRPr="00B64AB3">
        <w:rPr>
          <w:kern w:val="0"/>
        </w:rPr>
        <w:t>時拋石</w:t>
      </w:r>
      <w:proofErr w:type="gramEnd"/>
      <w:r w:rsidRPr="00B64AB3">
        <w:rPr>
          <w:kern w:val="0"/>
        </w:rPr>
        <w:t>及地基之用。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>在橫流溪旁</w:t>
      </w:r>
      <w:r w:rsidR="00122E6B">
        <w:rPr>
          <w:kern w:val="0"/>
        </w:rPr>
        <w:t>可看到一個小</w:t>
      </w:r>
      <w:r w:rsidRPr="00B64AB3">
        <w:rPr>
          <w:kern w:val="0"/>
        </w:rPr>
        <w:t>向斜地層構造（</w:t>
      </w:r>
      <w:proofErr w:type="gramStart"/>
      <w:r w:rsidRPr="00B64AB3">
        <w:rPr>
          <w:kern w:val="0"/>
        </w:rPr>
        <w:t>註</w:t>
      </w:r>
      <w:proofErr w:type="gramEnd"/>
      <w:r w:rsidRPr="00B64AB3">
        <w:rPr>
          <w:kern w:val="0"/>
        </w:rPr>
        <w:t>四）。在左側山壁上，可由明顯的薄煤層看到斷層的存在。沿途的砂岩發育良好，是採集岩石標本的好地方。</w:t>
      </w:r>
    </w:p>
    <w:p w:rsidR="00B64AB3" w:rsidRPr="00B64AB3" w:rsidRDefault="00B64AB3" w:rsidP="00B64AB3">
      <w:pPr>
        <w:rPr>
          <w:kern w:val="0"/>
        </w:rPr>
      </w:pPr>
      <w:r w:rsidRPr="00B64AB3">
        <w:rPr>
          <w:kern w:val="0"/>
        </w:rPr>
        <w:t xml:space="preserve">　</w:t>
      </w:r>
      <w:proofErr w:type="gramStart"/>
      <w:r w:rsidRPr="00B64AB3">
        <w:rPr>
          <w:kern w:val="0"/>
        </w:rPr>
        <w:t>註</w:t>
      </w:r>
      <w:proofErr w:type="gramEnd"/>
      <w:r w:rsidRPr="00B64AB3">
        <w:rPr>
          <w:kern w:val="0"/>
        </w:rPr>
        <w:t>四：向斜，</w:t>
      </w:r>
      <w:proofErr w:type="gramStart"/>
      <w:r w:rsidRPr="00B64AB3">
        <w:rPr>
          <w:kern w:val="0"/>
        </w:rPr>
        <w:t>背斜</w:t>
      </w:r>
      <w:r w:rsidR="00122E6B">
        <w:rPr>
          <w:rFonts w:hint="eastAsia"/>
          <w:kern w:val="0"/>
        </w:rPr>
        <w:t>是</w:t>
      </w:r>
      <w:r w:rsidR="00D44A2A">
        <w:rPr>
          <w:rFonts w:hint="eastAsia"/>
          <w:kern w:val="0"/>
        </w:rPr>
        <w:t>造</w:t>
      </w:r>
      <w:r w:rsidRPr="00B64AB3">
        <w:rPr>
          <w:kern w:val="0"/>
        </w:rPr>
        <w:t>山運動</w:t>
      </w:r>
      <w:proofErr w:type="gramEnd"/>
      <w:r w:rsidRPr="00B64AB3">
        <w:rPr>
          <w:kern w:val="0"/>
        </w:rPr>
        <w:t>擠壓應力作用的影響，使得原來水平重疊之岩層，產生了褶皺的現象。如果兩側的岩層傾斜相向凹陷的情形，我們稱為向斜地層。</w:t>
      </w:r>
      <w:r w:rsidRPr="00B64AB3">
        <w:rPr>
          <w:kern w:val="0"/>
        </w:rPr>
        <w:t xml:space="preserve"> </w:t>
      </w:r>
      <w:r w:rsidRPr="00B64AB3">
        <w:rPr>
          <w:kern w:val="0"/>
        </w:rPr>
        <w:t>兩側岩層傾斜相反，地層面向上凸起，則稱為背斜地層。</w:t>
      </w:r>
    </w:p>
    <w:p w:rsidR="00D44A2A" w:rsidRDefault="00D44A2A" w:rsidP="00D44A2A">
      <w:pPr>
        <w:rPr>
          <w:kern w:val="0"/>
        </w:rPr>
      </w:pPr>
      <w:r w:rsidRPr="00D44A2A">
        <w:rPr>
          <w:kern w:val="0"/>
          <w:u w:val="single"/>
        </w:rPr>
        <w:t>第九站</w:t>
      </w:r>
      <w:r w:rsidRPr="00D44A2A">
        <w:rPr>
          <w:kern w:val="0"/>
        </w:rPr>
        <w:t>：</w:t>
      </w:r>
    </w:p>
    <w:p w:rsidR="00D44A2A" w:rsidRPr="00D44A2A" w:rsidRDefault="00D44A2A" w:rsidP="00D44A2A">
      <w:pPr>
        <w:rPr>
          <w:kern w:val="0"/>
        </w:rPr>
      </w:pPr>
      <w:r w:rsidRPr="00D44A2A">
        <w:rPr>
          <w:kern w:val="0"/>
        </w:rPr>
        <w:t>地形景觀：</w:t>
      </w:r>
      <w:proofErr w:type="gramStart"/>
      <w:r w:rsidRPr="00D44A2A">
        <w:rPr>
          <w:kern w:val="0"/>
        </w:rPr>
        <w:t>砂頁岩層</w:t>
      </w:r>
      <w:proofErr w:type="gramEnd"/>
      <w:r w:rsidRPr="00D44A2A">
        <w:rPr>
          <w:kern w:val="0"/>
        </w:rPr>
        <w:t>差異侵蝕</w:t>
      </w:r>
    </w:p>
    <w:p w:rsidR="00D44A2A" w:rsidRDefault="00D44A2A" w:rsidP="00D44A2A">
      <w:pPr>
        <w:rPr>
          <w:kern w:val="0"/>
        </w:rPr>
      </w:pPr>
      <w:r w:rsidRPr="00D44A2A">
        <w:rPr>
          <w:kern w:val="0"/>
        </w:rPr>
        <w:t>觀察地點：天輪發電廠</w:t>
      </w:r>
    </w:p>
    <w:p w:rsidR="00D44A2A" w:rsidRPr="00D44A2A" w:rsidRDefault="00D44A2A" w:rsidP="00D44A2A">
      <w:pPr>
        <w:rPr>
          <w:kern w:val="0"/>
        </w:rPr>
      </w:pPr>
      <w:r w:rsidRPr="00D44A2A">
        <w:rPr>
          <w:kern w:val="0"/>
        </w:rPr>
        <w:t>特徵說明：中橫公路</w:t>
      </w:r>
      <w:r w:rsidRPr="00D44A2A">
        <w:rPr>
          <w:kern w:val="0"/>
        </w:rPr>
        <w:t>22.5</w:t>
      </w:r>
      <w:r w:rsidRPr="00D44A2A">
        <w:rPr>
          <w:kern w:val="0"/>
        </w:rPr>
        <w:t>公里兩側即天輪發電廠，在路旁的岩壁上，可觀察到近乎垂直的岩層，因此可知曾受極大的應力擠壓。護牆上可觀察到</w:t>
      </w:r>
      <w:proofErr w:type="gramStart"/>
      <w:r w:rsidRPr="00D44A2A">
        <w:rPr>
          <w:kern w:val="0"/>
        </w:rPr>
        <w:t>含有碳質的</w:t>
      </w:r>
      <w:proofErr w:type="gramEnd"/>
      <w:r w:rsidRPr="00D44A2A">
        <w:rPr>
          <w:kern w:val="0"/>
        </w:rPr>
        <w:t>頁岩</w:t>
      </w:r>
      <w:proofErr w:type="gramStart"/>
      <w:r w:rsidRPr="00D44A2A">
        <w:rPr>
          <w:kern w:val="0"/>
        </w:rPr>
        <w:t>凹</w:t>
      </w:r>
      <w:proofErr w:type="gramEnd"/>
      <w:r w:rsidRPr="00D44A2A">
        <w:rPr>
          <w:kern w:val="0"/>
        </w:rPr>
        <w:t>入，而砂岩凸出的岩層，這種景觀稱為差異侵蝕（</w:t>
      </w:r>
      <w:proofErr w:type="gramStart"/>
      <w:r w:rsidRPr="00D44A2A">
        <w:rPr>
          <w:kern w:val="0"/>
        </w:rPr>
        <w:t>註</w:t>
      </w:r>
      <w:proofErr w:type="gramEnd"/>
      <w:r w:rsidRPr="00D44A2A">
        <w:rPr>
          <w:kern w:val="0"/>
        </w:rPr>
        <w:t>五）。</w:t>
      </w:r>
    </w:p>
    <w:p w:rsidR="00D44A2A" w:rsidRPr="00D44A2A" w:rsidRDefault="00D44A2A" w:rsidP="00D44A2A">
      <w:pPr>
        <w:rPr>
          <w:kern w:val="0"/>
        </w:rPr>
      </w:pPr>
      <w:r w:rsidRPr="00D44A2A">
        <w:rPr>
          <w:kern w:val="0"/>
        </w:rPr>
        <w:t xml:space="preserve">　</w:t>
      </w:r>
      <w:proofErr w:type="gramStart"/>
      <w:r w:rsidRPr="00D44A2A">
        <w:rPr>
          <w:kern w:val="0"/>
        </w:rPr>
        <w:t>註</w:t>
      </w:r>
      <w:proofErr w:type="gramEnd"/>
      <w:r w:rsidRPr="00D44A2A">
        <w:rPr>
          <w:kern w:val="0"/>
        </w:rPr>
        <w:t>五：差異侵蝕</w:t>
      </w:r>
      <w:proofErr w:type="gramStart"/>
      <w:r w:rsidRPr="00D44A2A">
        <w:rPr>
          <w:kern w:val="0"/>
        </w:rPr>
        <w:t>閬</w:t>
      </w:r>
      <w:proofErr w:type="gramEnd"/>
      <w:r w:rsidRPr="00D44A2A">
        <w:rPr>
          <w:kern w:val="0"/>
        </w:rPr>
        <w:t>砂岩與</w:t>
      </w:r>
      <w:proofErr w:type="gramStart"/>
      <w:r w:rsidRPr="00D44A2A">
        <w:rPr>
          <w:kern w:val="0"/>
        </w:rPr>
        <w:t>頁岩互層的</w:t>
      </w:r>
      <w:proofErr w:type="gramEnd"/>
      <w:r w:rsidRPr="00D44A2A">
        <w:rPr>
          <w:kern w:val="0"/>
        </w:rPr>
        <w:t>地層裡，由於砂岩較頁岩</w:t>
      </w:r>
      <w:proofErr w:type="gramStart"/>
      <w:r w:rsidRPr="00D44A2A">
        <w:rPr>
          <w:kern w:val="0"/>
        </w:rPr>
        <w:t>的岩性來</w:t>
      </w:r>
      <w:proofErr w:type="gramEnd"/>
      <w:r w:rsidRPr="00D44A2A">
        <w:rPr>
          <w:kern w:val="0"/>
        </w:rPr>
        <w:t>的堅硬，經過一段時間的風化作用或流水侵蝕之後，砂岩的岩層較為凸出，而頁岩的岩層</w:t>
      </w:r>
      <w:r w:rsidRPr="00D44A2A">
        <w:rPr>
          <w:kern w:val="0"/>
        </w:rPr>
        <w:t xml:space="preserve"> </w:t>
      </w:r>
      <w:r w:rsidRPr="00D44A2A">
        <w:rPr>
          <w:kern w:val="0"/>
        </w:rPr>
        <w:t>凹陷進去，有明顯的凹凸情形，因此稱為差異侵蝕。</w:t>
      </w:r>
    </w:p>
    <w:p w:rsidR="00D44A2A" w:rsidRDefault="00D44A2A" w:rsidP="00D44A2A">
      <w:pPr>
        <w:rPr>
          <w:kern w:val="0"/>
        </w:rPr>
      </w:pPr>
      <w:r w:rsidRPr="00D44A2A">
        <w:rPr>
          <w:kern w:val="0"/>
          <w:u w:val="single"/>
        </w:rPr>
        <w:t>第十站</w:t>
      </w:r>
      <w:r w:rsidRPr="00D44A2A">
        <w:rPr>
          <w:kern w:val="0"/>
        </w:rPr>
        <w:t>：</w:t>
      </w:r>
    </w:p>
    <w:p w:rsidR="00D44A2A" w:rsidRPr="00D44A2A" w:rsidRDefault="00D44A2A" w:rsidP="00D44A2A">
      <w:pPr>
        <w:rPr>
          <w:kern w:val="0"/>
        </w:rPr>
      </w:pPr>
      <w:r w:rsidRPr="00D44A2A">
        <w:rPr>
          <w:kern w:val="0"/>
        </w:rPr>
        <w:t>地形景觀：白冷層</w:t>
      </w:r>
    </w:p>
    <w:p w:rsidR="00D44A2A" w:rsidRPr="00D44A2A" w:rsidRDefault="00D44A2A" w:rsidP="00D44A2A">
      <w:pPr>
        <w:rPr>
          <w:kern w:val="0"/>
        </w:rPr>
      </w:pPr>
      <w:r w:rsidRPr="00D44A2A">
        <w:rPr>
          <w:kern w:val="0"/>
        </w:rPr>
        <w:t>觀察地點：求安吊橋河岸</w:t>
      </w:r>
    </w:p>
    <w:p w:rsidR="00D44A2A" w:rsidRPr="00D44A2A" w:rsidRDefault="00D44A2A" w:rsidP="00D44A2A">
      <w:pPr>
        <w:rPr>
          <w:kern w:val="0"/>
        </w:rPr>
      </w:pPr>
      <w:r w:rsidRPr="00D44A2A">
        <w:rPr>
          <w:kern w:val="0"/>
        </w:rPr>
        <w:t>特徵說明：在白冷附近所觀察到的砂岩大多為灰白色細</w:t>
      </w:r>
      <w:proofErr w:type="gramStart"/>
      <w:r w:rsidRPr="00D44A2A">
        <w:rPr>
          <w:kern w:val="0"/>
        </w:rPr>
        <w:t>粒至粗粒</w:t>
      </w:r>
      <w:proofErr w:type="gramEnd"/>
      <w:r w:rsidRPr="00D44A2A">
        <w:rPr>
          <w:kern w:val="0"/>
        </w:rPr>
        <w:t>的白冷層砂岩。聳立的岩塊，</w:t>
      </w:r>
      <w:proofErr w:type="gramStart"/>
      <w:r w:rsidRPr="00D44A2A">
        <w:rPr>
          <w:kern w:val="0"/>
        </w:rPr>
        <w:t>縱橫交錯著</w:t>
      </w:r>
      <w:proofErr w:type="gramEnd"/>
      <w:r w:rsidRPr="00D44A2A">
        <w:rPr>
          <w:kern w:val="0"/>
        </w:rPr>
        <w:t>許多線條，那是岩層</w:t>
      </w:r>
      <w:proofErr w:type="gramStart"/>
      <w:r w:rsidRPr="00D44A2A">
        <w:rPr>
          <w:kern w:val="0"/>
        </w:rPr>
        <w:t>在釋壓之後</w:t>
      </w:r>
      <w:proofErr w:type="gramEnd"/>
      <w:r w:rsidRPr="00D44A2A">
        <w:rPr>
          <w:kern w:val="0"/>
        </w:rPr>
        <w:t>，自然崩落的節理面。河床上的岩塊中，可以找到</w:t>
      </w:r>
      <w:proofErr w:type="gramStart"/>
      <w:r w:rsidRPr="00D44A2A">
        <w:rPr>
          <w:kern w:val="0"/>
        </w:rPr>
        <w:t>俗稱砂棒之類的生痕化石</w:t>
      </w:r>
      <w:proofErr w:type="gramEnd"/>
      <w:r w:rsidRPr="00D44A2A">
        <w:rPr>
          <w:kern w:val="0"/>
        </w:rPr>
        <w:t>（</w:t>
      </w:r>
      <w:proofErr w:type="gramStart"/>
      <w:r w:rsidRPr="00D44A2A">
        <w:rPr>
          <w:kern w:val="0"/>
        </w:rPr>
        <w:t>註</w:t>
      </w:r>
      <w:proofErr w:type="gramEnd"/>
      <w:r w:rsidRPr="00D44A2A">
        <w:rPr>
          <w:kern w:val="0"/>
        </w:rPr>
        <w:t>六）。</w:t>
      </w:r>
    </w:p>
    <w:p w:rsidR="00D44A2A" w:rsidRPr="00D44A2A" w:rsidRDefault="00D44A2A" w:rsidP="00D44A2A">
      <w:pPr>
        <w:rPr>
          <w:rFonts w:ascii="新細明體" w:eastAsia="新細明體" w:hAnsi="新細明體"/>
          <w:kern w:val="0"/>
        </w:rPr>
      </w:pPr>
      <w:r w:rsidRPr="00D44A2A">
        <w:rPr>
          <w:kern w:val="0"/>
        </w:rPr>
        <w:t xml:space="preserve">　</w:t>
      </w:r>
      <w:proofErr w:type="gramStart"/>
      <w:r w:rsidRPr="00D44A2A">
        <w:rPr>
          <w:kern w:val="0"/>
        </w:rPr>
        <w:t>註</w:t>
      </w:r>
      <w:proofErr w:type="gramEnd"/>
      <w:r w:rsidRPr="00D44A2A">
        <w:rPr>
          <w:kern w:val="0"/>
        </w:rPr>
        <w:t>六：</w:t>
      </w:r>
      <w:proofErr w:type="gramStart"/>
      <w:r w:rsidRPr="00D44A2A">
        <w:rPr>
          <w:kern w:val="0"/>
        </w:rPr>
        <w:t>生痕化石</w:t>
      </w:r>
      <w:proofErr w:type="gramEnd"/>
      <w:r w:rsidR="00961939">
        <w:rPr>
          <w:rFonts w:hint="eastAsia"/>
          <w:kern w:val="0"/>
        </w:rPr>
        <w:t>是</w:t>
      </w:r>
      <w:r w:rsidRPr="00D44A2A">
        <w:rPr>
          <w:kern w:val="0"/>
        </w:rPr>
        <w:t>古代的生物在泥地上或沙地上生活時所留下的痕跡，有的是移動的</w:t>
      </w:r>
      <w:proofErr w:type="gramStart"/>
      <w:r w:rsidRPr="00D44A2A">
        <w:rPr>
          <w:kern w:val="0"/>
        </w:rPr>
        <w:t>足痕或爬痕</w:t>
      </w:r>
      <w:proofErr w:type="gramEnd"/>
      <w:r w:rsidRPr="00D44A2A">
        <w:rPr>
          <w:kern w:val="0"/>
        </w:rPr>
        <w:t>，有的則是居住的洞穴，</w:t>
      </w:r>
      <w:proofErr w:type="gramStart"/>
      <w:r w:rsidRPr="00D44A2A">
        <w:rPr>
          <w:kern w:val="0"/>
        </w:rPr>
        <w:t>被泥砂</w:t>
      </w:r>
      <w:proofErr w:type="gramEnd"/>
      <w:r w:rsidRPr="00D44A2A">
        <w:rPr>
          <w:kern w:val="0"/>
        </w:rPr>
        <w:t>掩埋之後，歷經千百萬年，如今還保存在岩石裡。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  <w:u w:val="single"/>
        </w:rPr>
        <w:t>第十一站</w:t>
      </w:r>
      <w:r w:rsidRPr="00961939">
        <w:rPr>
          <w:kern w:val="0"/>
        </w:rPr>
        <w:t>：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>地形景觀：礫岩、水</w:t>
      </w:r>
      <w:proofErr w:type="gramStart"/>
      <w:r w:rsidRPr="00961939">
        <w:rPr>
          <w:kern w:val="0"/>
        </w:rPr>
        <w:t>稜</w:t>
      </w:r>
      <w:proofErr w:type="gramEnd"/>
      <w:r w:rsidRPr="00961939">
        <w:rPr>
          <w:kern w:val="0"/>
        </w:rPr>
        <w:t>石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>觀察地點：麗陽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>特徵說明：本地可採集到標準的礫岩標本。在這一段的河床上，有著類似風</w:t>
      </w:r>
      <w:proofErr w:type="gramStart"/>
      <w:r w:rsidRPr="00961939">
        <w:rPr>
          <w:kern w:val="0"/>
        </w:rPr>
        <w:t>稜</w:t>
      </w:r>
      <w:proofErr w:type="gramEnd"/>
      <w:r w:rsidRPr="00961939">
        <w:rPr>
          <w:kern w:val="0"/>
        </w:rPr>
        <w:t>石特徵的水</w:t>
      </w:r>
      <w:proofErr w:type="gramStart"/>
      <w:r w:rsidRPr="00961939">
        <w:rPr>
          <w:kern w:val="0"/>
        </w:rPr>
        <w:t>稜</w:t>
      </w:r>
      <w:proofErr w:type="gramEnd"/>
      <w:r w:rsidRPr="00961939">
        <w:rPr>
          <w:kern w:val="0"/>
        </w:rPr>
        <w:t>石。這些體積龐大的岩塊，由於河水的長期侵蝕，被磨蝕成稜角分明的稜線，故名之為水</w:t>
      </w:r>
      <w:proofErr w:type="gramStart"/>
      <w:r w:rsidRPr="00961939">
        <w:rPr>
          <w:kern w:val="0"/>
        </w:rPr>
        <w:t>稜</w:t>
      </w:r>
      <w:proofErr w:type="gramEnd"/>
      <w:r w:rsidRPr="00961939">
        <w:rPr>
          <w:kern w:val="0"/>
        </w:rPr>
        <w:t xml:space="preserve">石　</w:t>
      </w:r>
      <w:r w:rsidRPr="00961939">
        <w:rPr>
          <w:kern w:val="0"/>
        </w:rPr>
        <w:t xml:space="preserve"> </w:t>
      </w:r>
    </w:p>
    <w:p w:rsidR="00961939" w:rsidRDefault="00961939" w:rsidP="00961939">
      <w:pPr>
        <w:rPr>
          <w:kern w:val="0"/>
        </w:rPr>
      </w:pPr>
      <w:r w:rsidRPr="00961939">
        <w:rPr>
          <w:kern w:val="0"/>
          <w:u w:val="single"/>
        </w:rPr>
        <w:t>第十二站</w:t>
      </w:r>
      <w:r w:rsidRPr="00961939">
        <w:rPr>
          <w:kern w:val="0"/>
        </w:rPr>
        <w:t>：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>地形景觀：差異侵蝕、瀑布、</w:t>
      </w:r>
      <w:proofErr w:type="gramStart"/>
      <w:r w:rsidRPr="00961939">
        <w:rPr>
          <w:kern w:val="0"/>
        </w:rPr>
        <w:t>偃</w:t>
      </w:r>
      <w:proofErr w:type="gramEnd"/>
      <w:r w:rsidRPr="00961939">
        <w:rPr>
          <w:kern w:val="0"/>
        </w:rPr>
        <w:t>臥褶皺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>觀察地點：谷關風景遊樂區</w:t>
      </w:r>
    </w:p>
    <w:p w:rsidR="00122E6B" w:rsidRDefault="00961939" w:rsidP="00961939">
      <w:pPr>
        <w:rPr>
          <w:kern w:val="0"/>
        </w:rPr>
      </w:pPr>
      <w:r w:rsidRPr="00961939">
        <w:rPr>
          <w:kern w:val="0"/>
        </w:rPr>
        <w:t>特徵說明：風景處的入口吊橋下，有一個</w:t>
      </w:r>
      <w:proofErr w:type="gramStart"/>
      <w:r w:rsidRPr="00961939">
        <w:rPr>
          <w:kern w:val="0"/>
        </w:rPr>
        <w:t>偃</w:t>
      </w:r>
      <w:proofErr w:type="gramEnd"/>
      <w:r w:rsidRPr="00961939">
        <w:rPr>
          <w:kern w:val="0"/>
        </w:rPr>
        <w:t>臥褶皺的地形景觀。往龍谷瀑布</w:t>
      </w:r>
      <w:proofErr w:type="gramStart"/>
      <w:r w:rsidRPr="00961939">
        <w:rPr>
          <w:kern w:val="0"/>
        </w:rPr>
        <w:t>的沿</w:t>
      </w:r>
      <w:r w:rsidRPr="00961939">
        <w:rPr>
          <w:kern w:val="0"/>
        </w:rPr>
        <w:lastRenderedPageBreak/>
        <w:t>上</w:t>
      </w:r>
      <w:proofErr w:type="gramEnd"/>
      <w:r w:rsidRPr="00961939">
        <w:rPr>
          <w:kern w:val="0"/>
        </w:rPr>
        <w:t>，山壁的岩層可</w:t>
      </w:r>
      <w:proofErr w:type="gramStart"/>
      <w:r w:rsidRPr="00961939">
        <w:rPr>
          <w:kern w:val="0"/>
        </w:rPr>
        <w:t>觀察到砂</w:t>
      </w:r>
      <w:proofErr w:type="gramEnd"/>
      <w:r w:rsidRPr="00961939">
        <w:rPr>
          <w:kern w:val="0"/>
        </w:rPr>
        <w:t>、頁岩和</w:t>
      </w:r>
      <w:proofErr w:type="gramStart"/>
      <w:r w:rsidRPr="00961939">
        <w:rPr>
          <w:kern w:val="0"/>
        </w:rPr>
        <w:t>炭質</w:t>
      </w:r>
      <w:proofErr w:type="gramEnd"/>
      <w:r w:rsidRPr="00961939">
        <w:rPr>
          <w:kern w:val="0"/>
        </w:rPr>
        <w:t>板岩的地層。由於頁岩受侵蝕後，凹陷下去，因此砂岩很容易崩落，在河床上，佈滿巨大的岩塊就是最好的證明。終點的龍谷瀑布，四周的岩壁上，可看到典型的砂、</w:t>
      </w:r>
      <w:proofErr w:type="gramStart"/>
      <w:r w:rsidRPr="00961939">
        <w:rPr>
          <w:kern w:val="0"/>
        </w:rPr>
        <w:t>頁岩互層和</w:t>
      </w:r>
      <w:proofErr w:type="gramEnd"/>
      <w:r w:rsidRPr="00961939">
        <w:rPr>
          <w:kern w:val="0"/>
        </w:rPr>
        <w:t>差異侵蝕的現象。</w:t>
      </w:r>
    </w:p>
    <w:p w:rsidR="00961939" w:rsidRDefault="00122E6B" w:rsidP="00961939">
      <w:pPr>
        <w:rPr>
          <w:kern w:val="0"/>
        </w:rPr>
      </w:pPr>
      <w:r>
        <w:rPr>
          <w:kern w:val="0"/>
        </w:rPr>
        <w:t xml:space="preserve">　</w:t>
      </w:r>
      <w:proofErr w:type="gramStart"/>
      <w:r>
        <w:rPr>
          <w:kern w:val="0"/>
        </w:rPr>
        <w:t>註</w:t>
      </w:r>
      <w:proofErr w:type="gramEnd"/>
      <w:r>
        <w:rPr>
          <w:kern w:val="0"/>
        </w:rPr>
        <w:t>七：</w:t>
      </w:r>
      <w:r w:rsidR="00961939" w:rsidRPr="00961939">
        <w:rPr>
          <w:kern w:val="0"/>
        </w:rPr>
        <w:t>瀑布的成因有下列幾種因素：</w:t>
      </w:r>
    </w:p>
    <w:p w:rsidR="00961939" w:rsidRPr="007D1942" w:rsidRDefault="00961939" w:rsidP="007D1942">
      <w:pPr>
        <w:pStyle w:val="ac"/>
        <w:numPr>
          <w:ilvl w:val="0"/>
          <w:numId w:val="14"/>
        </w:numPr>
        <w:ind w:leftChars="0"/>
        <w:rPr>
          <w:kern w:val="0"/>
        </w:rPr>
      </w:pPr>
      <w:r w:rsidRPr="007D1942">
        <w:rPr>
          <w:kern w:val="0"/>
        </w:rPr>
        <w:t>山崩。</w:t>
      </w:r>
      <w:r w:rsidR="007D1942" w:rsidRPr="007D1942">
        <w:rPr>
          <w:rFonts w:hint="eastAsia"/>
          <w:kern w:val="0"/>
        </w:rPr>
        <w:t xml:space="preserve">2. </w:t>
      </w:r>
      <w:r w:rsidRPr="007D1942">
        <w:rPr>
          <w:kern w:val="0"/>
        </w:rPr>
        <w:t>地層隆起。</w:t>
      </w:r>
      <w:r w:rsidR="007D1942" w:rsidRPr="007D1942">
        <w:rPr>
          <w:rFonts w:hint="eastAsia"/>
          <w:kern w:val="0"/>
        </w:rPr>
        <w:t xml:space="preserve">3. </w:t>
      </w:r>
      <w:r w:rsidRPr="007D1942">
        <w:rPr>
          <w:kern w:val="0"/>
        </w:rPr>
        <w:t>造山運動地層下陷的斷層崖。</w:t>
      </w:r>
      <w:r w:rsidR="007D1942" w:rsidRPr="007D1942">
        <w:rPr>
          <w:rFonts w:hint="eastAsia"/>
          <w:kern w:val="0"/>
        </w:rPr>
        <w:t xml:space="preserve">4. </w:t>
      </w:r>
      <w:r w:rsidRPr="007D1942">
        <w:rPr>
          <w:kern w:val="0"/>
        </w:rPr>
        <w:t>海蝕崖。</w:t>
      </w:r>
      <w:r w:rsidR="007D1942" w:rsidRPr="007D1942">
        <w:rPr>
          <w:rFonts w:hint="eastAsia"/>
          <w:kern w:val="0"/>
        </w:rPr>
        <w:t xml:space="preserve">5. </w:t>
      </w:r>
      <w:proofErr w:type="gramStart"/>
      <w:r w:rsidRPr="007D1942">
        <w:rPr>
          <w:kern w:val="0"/>
        </w:rPr>
        <w:t>支流懸谷</w:t>
      </w:r>
      <w:proofErr w:type="gramEnd"/>
      <w:r w:rsidRPr="007D1942">
        <w:rPr>
          <w:kern w:val="0"/>
        </w:rPr>
        <w:t>。</w:t>
      </w:r>
      <w:r w:rsidR="007D1942" w:rsidRPr="007D1942">
        <w:rPr>
          <w:rFonts w:hint="eastAsia"/>
          <w:kern w:val="0"/>
        </w:rPr>
        <w:t xml:space="preserve">6. </w:t>
      </w:r>
      <w:r w:rsidRPr="007D1942">
        <w:rPr>
          <w:kern w:val="0"/>
        </w:rPr>
        <w:t>高山冰河作用。</w:t>
      </w:r>
      <w:r w:rsidR="007D1942" w:rsidRPr="007D1942">
        <w:rPr>
          <w:rFonts w:hint="eastAsia"/>
          <w:kern w:val="0"/>
        </w:rPr>
        <w:t xml:space="preserve">7. </w:t>
      </w:r>
      <w:r w:rsidRPr="007D1942">
        <w:rPr>
          <w:kern w:val="0"/>
        </w:rPr>
        <w:t>河川搶水。</w:t>
      </w:r>
      <w:r w:rsidR="007D1942" w:rsidRPr="007D1942">
        <w:rPr>
          <w:rFonts w:hint="eastAsia"/>
          <w:kern w:val="0"/>
        </w:rPr>
        <w:t xml:space="preserve">8. </w:t>
      </w:r>
      <w:r w:rsidRPr="007D1942">
        <w:rPr>
          <w:kern w:val="0"/>
        </w:rPr>
        <w:t>火山熔岩噴發形成熔岩壩。</w:t>
      </w:r>
    </w:p>
    <w:p w:rsidR="00961939" w:rsidRPr="00756B6F" w:rsidRDefault="00961939" w:rsidP="00961939">
      <w:pPr>
        <w:rPr>
          <w:kern w:val="0"/>
        </w:rPr>
      </w:pPr>
      <w:r w:rsidRPr="00961939">
        <w:rPr>
          <w:kern w:val="0"/>
        </w:rPr>
        <w:t>因此，當有上述地質現象發生時，造成河床的</w:t>
      </w:r>
      <w:proofErr w:type="gramStart"/>
      <w:r w:rsidRPr="00961939">
        <w:rPr>
          <w:kern w:val="0"/>
        </w:rPr>
        <w:t>坡降突然變陡時</w:t>
      </w:r>
      <w:proofErr w:type="gramEnd"/>
      <w:r w:rsidRPr="00961939">
        <w:rPr>
          <w:kern w:val="0"/>
        </w:rPr>
        <w:t>，水流近垂直或垂直落下時，就形成了瀑布。</w:t>
      </w:r>
    </w:p>
    <w:p w:rsidR="00961939" w:rsidRDefault="00961939" w:rsidP="00961939">
      <w:pPr>
        <w:rPr>
          <w:kern w:val="0"/>
        </w:rPr>
      </w:pPr>
      <w:r w:rsidRPr="00961939">
        <w:rPr>
          <w:kern w:val="0"/>
          <w:u w:val="single"/>
        </w:rPr>
        <w:t>第十三站</w:t>
      </w:r>
      <w:r w:rsidRPr="00961939">
        <w:rPr>
          <w:kern w:val="0"/>
        </w:rPr>
        <w:t>：</w:t>
      </w:r>
    </w:p>
    <w:p w:rsidR="00961939" w:rsidRDefault="00961939" w:rsidP="00961939">
      <w:pPr>
        <w:rPr>
          <w:kern w:val="0"/>
        </w:rPr>
      </w:pPr>
      <w:r w:rsidRPr="00961939">
        <w:rPr>
          <w:kern w:val="0"/>
        </w:rPr>
        <w:t>地形景觀：</w:t>
      </w:r>
      <w:proofErr w:type="gramStart"/>
      <w:r w:rsidRPr="00961939">
        <w:rPr>
          <w:kern w:val="0"/>
        </w:rPr>
        <w:t>不</w:t>
      </w:r>
      <w:proofErr w:type="gramEnd"/>
      <w:r w:rsidRPr="00961939">
        <w:rPr>
          <w:kern w:val="0"/>
        </w:rPr>
        <w:t>整合地形</w:t>
      </w:r>
    </w:p>
    <w:p w:rsidR="00756B6F" w:rsidRDefault="00756B6F" w:rsidP="00961939">
      <w:r>
        <w:t>觀察地點：谷關停車場，上谷關旅館區</w:t>
      </w:r>
    </w:p>
    <w:p w:rsidR="00756B6F" w:rsidRDefault="00756B6F" w:rsidP="00961939">
      <w:r>
        <w:t>特徵說明：在本區附近裸露的山壁上，可看到有礫石層的堆積，這是大甲溪</w:t>
      </w:r>
      <w:proofErr w:type="gramStart"/>
      <w:r>
        <w:t>高位河階的</w:t>
      </w:r>
      <w:proofErr w:type="gramEnd"/>
      <w:r>
        <w:t>證據。原因是地殼的隆起，再加上河流的下切作用，使得早期的河床礫石堆積層，隆起到目前的高度。由於河流的搬運作用，將礫石堆積到達見砂岩的</w:t>
      </w:r>
      <w:proofErr w:type="gramStart"/>
      <w:r>
        <w:t>上部，</w:t>
      </w:r>
      <w:proofErr w:type="gramEnd"/>
      <w:r>
        <w:t>因此觀察本地的山壁，可明顯的看出礫石層和達見砂岩層，這種景觀稱為</w:t>
      </w:r>
      <w:proofErr w:type="gramStart"/>
      <w:r>
        <w:t>不</w:t>
      </w:r>
      <w:proofErr w:type="gramEnd"/>
      <w:r>
        <w:t>整合構造或河道充填構造。</w:t>
      </w:r>
    </w:p>
    <w:p w:rsidR="00756B6F" w:rsidRDefault="00961939" w:rsidP="00961939">
      <w:pPr>
        <w:rPr>
          <w:kern w:val="0"/>
        </w:rPr>
      </w:pPr>
      <w:r w:rsidRPr="00756B6F">
        <w:rPr>
          <w:kern w:val="0"/>
          <w:u w:val="single"/>
        </w:rPr>
        <w:t>第十四站</w:t>
      </w:r>
      <w:r w:rsidRPr="00961939">
        <w:rPr>
          <w:kern w:val="0"/>
        </w:rPr>
        <w:t>：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>地形景觀：曲流（</w:t>
      </w:r>
      <w:proofErr w:type="gramStart"/>
      <w:r w:rsidRPr="00961939">
        <w:rPr>
          <w:kern w:val="0"/>
        </w:rPr>
        <w:t>註</w:t>
      </w:r>
      <w:proofErr w:type="gramEnd"/>
      <w:r w:rsidRPr="00961939">
        <w:rPr>
          <w:kern w:val="0"/>
        </w:rPr>
        <w:t>八）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>觀察地點：中橫公路</w:t>
      </w:r>
      <w:r w:rsidRPr="00961939">
        <w:rPr>
          <w:kern w:val="0"/>
        </w:rPr>
        <w:t>3</w:t>
      </w:r>
      <w:r w:rsidR="00756B6F">
        <w:rPr>
          <w:rFonts w:hint="eastAsia"/>
          <w:kern w:val="0"/>
        </w:rPr>
        <w:t>5</w:t>
      </w:r>
      <w:r w:rsidRPr="00961939">
        <w:rPr>
          <w:kern w:val="0"/>
        </w:rPr>
        <w:t>公里處，沿途溪流河谷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>特徵說明：從谷關繼續向東行駛，此時大甲溪呈現顯著的掘鑿曲流。當到達上谷關斜坡時，往左方的河床上觀察，可看到河道中發達的曲流。</w:t>
      </w:r>
    </w:p>
    <w:p w:rsidR="00961939" w:rsidRPr="00961939" w:rsidRDefault="00961939" w:rsidP="00961939">
      <w:pPr>
        <w:rPr>
          <w:kern w:val="0"/>
        </w:rPr>
      </w:pPr>
      <w:r w:rsidRPr="00961939">
        <w:rPr>
          <w:kern w:val="0"/>
        </w:rPr>
        <w:t xml:space="preserve">　</w:t>
      </w:r>
      <w:proofErr w:type="gramStart"/>
      <w:r w:rsidRPr="00961939">
        <w:rPr>
          <w:kern w:val="0"/>
        </w:rPr>
        <w:t>註</w:t>
      </w:r>
      <w:proofErr w:type="gramEnd"/>
      <w:r w:rsidRPr="00961939">
        <w:rPr>
          <w:kern w:val="0"/>
        </w:rPr>
        <w:t>八：彎曲有如蛇爬行的河道，稱</w:t>
      </w:r>
      <w:proofErr w:type="gramStart"/>
      <w:r w:rsidRPr="00961939">
        <w:rPr>
          <w:kern w:val="0"/>
        </w:rPr>
        <w:t>之為曲流</w:t>
      </w:r>
      <w:proofErr w:type="gramEnd"/>
      <w:r w:rsidRPr="00961939">
        <w:rPr>
          <w:kern w:val="0"/>
        </w:rPr>
        <w:t xml:space="preserve">。造成曲流的主要原因有：　</w:t>
      </w:r>
      <w:r w:rsidRPr="00961939">
        <w:rPr>
          <w:kern w:val="0"/>
        </w:rPr>
        <w:t xml:space="preserve"> </w:t>
      </w:r>
    </w:p>
    <w:p w:rsidR="00961939" w:rsidRPr="00756B6F" w:rsidRDefault="00961939" w:rsidP="00756B6F">
      <w:pPr>
        <w:pStyle w:val="ac"/>
        <w:numPr>
          <w:ilvl w:val="0"/>
          <w:numId w:val="8"/>
        </w:numPr>
        <w:ind w:leftChars="0"/>
        <w:rPr>
          <w:kern w:val="0"/>
        </w:rPr>
      </w:pPr>
      <w:r w:rsidRPr="00756B6F">
        <w:rPr>
          <w:kern w:val="0"/>
        </w:rPr>
        <w:t>地球自轉的偏向力。</w:t>
      </w:r>
    </w:p>
    <w:p w:rsidR="00961939" w:rsidRPr="00756B6F" w:rsidRDefault="00961939" w:rsidP="00756B6F">
      <w:pPr>
        <w:pStyle w:val="ac"/>
        <w:numPr>
          <w:ilvl w:val="0"/>
          <w:numId w:val="8"/>
        </w:numPr>
        <w:ind w:leftChars="0"/>
        <w:rPr>
          <w:kern w:val="0"/>
        </w:rPr>
      </w:pPr>
      <w:r w:rsidRPr="00756B6F">
        <w:rPr>
          <w:kern w:val="0"/>
        </w:rPr>
        <w:t>水道的流水直流的慣性。</w:t>
      </w:r>
    </w:p>
    <w:p w:rsidR="00961939" w:rsidRPr="00756B6F" w:rsidRDefault="00961939" w:rsidP="00756B6F">
      <w:pPr>
        <w:pStyle w:val="ac"/>
        <w:numPr>
          <w:ilvl w:val="0"/>
          <w:numId w:val="8"/>
        </w:numPr>
        <w:ind w:leftChars="0"/>
        <w:rPr>
          <w:kern w:val="0"/>
        </w:rPr>
      </w:pPr>
      <w:r w:rsidRPr="00756B6F">
        <w:rPr>
          <w:kern w:val="0"/>
        </w:rPr>
        <w:t>岩層的軟硬程度不一。</w:t>
      </w:r>
    </w:p>
    <w:p w:rsidR="00B64AB3" w:rsidRDefault="00961939" w:rsidP="00961939">
      <w:pPr>
        <w:rPr>
          <w:kern w:val="0"/>
        </w:rPr>
      </w:pPr>
      <w:r w:rsidRPr="00961939">
        <w:rPr>
          <w:kern w:val="0"/>
        </w:rPr>
        <w:t>因而河流的水流軸與其流路不平行，遂造成了曲流。</w:t>
      </w:r>
    </w:p>
    <w:p w:rsid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  <w:u w:val="single"/>
        </w:rPr>
        <w:t>第十五站</w:t>
      </w:r>
      <w:r w:rsidRPr="00756B6F">
        <w:rPr>
          <w:kern w:val="0"/>
          <w:szCs w:val="24"/>
        </w:rPr>
        <w:t>：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地形景觀：褶皺、水漣</w:t>
      </w:r>
      <w:proofErr w:type="gramStart"/>
      <w:r w:rsidRPr="00756B6F">
        <w:rPr>
          <w:kern w:val="0"/>
          <w:szCs w:val="24"/>
        </w:rPr>
        <w:t>痕</w:t>
      </w:r>
      <w:proofErr w:type="gramEnd"/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觀察地點：</w:t>
      </w:r>
      <w:proofErr w:type="gramStart"/>
      <w:r w:rsidRPr="00756B6F">
        <w:rPr>
          <w:kern w:val="0"/>
          <w:szCs w:val="24"/>
        </w:rPr>
        <w:t>石山溪道班房</w:t>
      </w:r>
      <w:proofErr w:type="gramEnd"/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特徵說明：沿公路往東行至</w:t>
      </w:r>
      <w:r w:rsidRPr="00756B6F">
        <w:rPr>
          <w:kern w:val="0"/>
          <w:szCs w:val="24"/>
        </w:rPr>
        <w:t>45.9</w:t>
      </w:r>
      <w:r w:rsidRPr="00756B6F">
        <w:rPr>
          <w:kern w:val="0"/>
          <w:szCs w:val="24"/>
        </w:rPr>
        <w:t>公里處的</w:t>
      </w:r>
      <w:proofErr w:type="gramStart"/>
      <w:r w:rsidRPr="00756B6F">
        <w:rPr>
          <w:kern w:val="0"/>
          <w:szCs w:val="24"/>
        </w:rPr>
        <w:t>石山溪道班房</w:t>
      </w:r>
      <w:proofErr w:type="gramEnd"/>
      <w:r w:rsidRPr="00756B6F">
        <w:rPr>
          <w:kern w:val="0"/>
          <w:szCs w:val="24"/>
        </w:rPr>
        <w:t>，在山壁上可看到岩層的褶皺現象，在裸露的層面上還可看到波浪造成的水漣痕。本區的岩層已進入佳陽層，岩石的種類，則是變質過的板岩。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 xml:space="preserve">　</w:t>
      </w:r>
      <w:proofErr w:type="gramStart"/>
      <w:r w:rsidRPr="00756B6F">
        <w:rPr>
          <w:kern w:val="0"/>
          <w:szCs w:val="24"/>
        </w:rPr>
        <w:t>註</w:t>
      </w:r>
      <w:proofErr w:type="gramEnd"/>
      <w:r w:rsidRPr="00756B6F">
        <w:rPr>
          <w:kern w:val="0"/>
          <w:szCs w:val="24"/>
        </w:rPr>
        <w:t>九：水漣痕</w:t>
      </w:r>
      <w:proofErr w:type="gramStart"/>
      <w:r w:rsidRPr="00756B6F">
        <w:rPr>
          <w:kern w:val="0"/>
          <w:szCs w:val="24"/>
        </w:rPr>
        <w:t>閬</w:t>
      </w:r>
      <w:proofErr w:type="gramEnd"/>
      <w:r w:rsidRPr="00756B6F">
        <w:rPr>
          <w:kern w:val="0"/>
          <w:szCs w:val="24"/>
        </w:rPr>
        <w:t>岩層中，偶而可以觀察到出現波浪狀的條紋，這就是昔日的波浪所留下的痕跡。河流沖刷下來的泥砂，當流速減緩時，逐漸</w:t>
      </w:r>
      <w:proofErr w:type="gramStart"/>
      <w:r w:rsidRPr="00756B6F">
        <w:rPr>
          <w:kern w:val="0"/>
          <w:szCs w:val="24"/>
        </w:rPr>
        <w:t>沉</w:t>
      </w:r>
      <w:proofErr w:type="gramEnd"/>
      <w:r w:rsidRPr="00756B6F">
        <w:rPr>
          <w:kern w:val="0"/>
          <w:szCs w:val="24"/>
        </w:rPr>
        <w:t>積下來，並經由流水堆出高低起伏連續性</w:t>
      </w:r>
      <w:proofErr w:type="gramStart"/>
      <w:r w:rsidRPr="00756B6F">
        <w:rPr>
          <w:kern w:val="0"/>
          <w:szCs w:val="24"/>
        </w:rPr>
        <w:t>的波痕</w:t>
      </w:r>
      <w:proofErr w:type="gramEnd"/>
      <w:r w:rsidRPr="00756B6F">
        <w:rPr>
          <w:kern w:val="0"/>
          <w:szCs w:val="24"/>
        </w:rPr>
        <w:t>，當水流靜止時，水中的</w:t>
      </w:r>
      <w:proofErr w:type="gramStart"/>
      <w:r w:rsidRPr="00756B6F">
        <w:rPr>
          <w:kern w:val="0"/>
          <w:szCs w:val="24"/>
        </w:rPr>
        <w:t>細泥便沉</w:t>
      </w:r>
      <w:proofErr w:type="gramEnd"/>
      <w:r w:rsidRPr="00756B6F">
        <w:rPr>
          <w:kern w:val="0"/>
          <w:szCs w:val="24"/>
        </w:rPr>
        <w:t>積在波谷中，而夾在中間的</w:t>
      </w:r>
      <w:proofErr w:type="gramStart"/>
      <w:r w:rsidRPr="00756B6F">
        <w:rPr>
          <w:kern w:val="0"/>
          <w:szCs w:val="24"/>
        </w:rPr>
        <w:t>波痕便</w:t>
      </w:r>
      <w:proofErr w:type="gramEnd"/>
      <w:r w:rsidRPr="00756B6F">
        <w:rPr>
          <w:kern w:val="0"/>
          <w:szCs w:val="24"/>
        </w:rPr>
        <w:t>被保存了下來。千萬年之後，</w:t>
      </w:r>
      <w:proofErr w:type="gramStart"/>
      <w:r w:rsidRPr="00756B6F">
        <w:rPr>
          <w:kern w:val="0"/>
          <w:szCs w:val="24"/>
        </w:rPr>
        <w:t>經過成岩作用</w:t>
      </w:r>
      <w:proofErr w:type="gramEnd"/>
      <w:r w:rsidRPr="00756B6F">
        <w:rPr>
          <w:kern w:val="0"/>
          <w:szCs w:val="24"/>
        </w:rPr>
        <w:t>的這些岩層，再度由地殼之下隆起，呈現在我們的眼前。</w:t>
      </w:r>
      <w:r w:rsidRPr="00756B6F">
        <w:rPr>
          <w:kern w:val="0"/>
          <w:szCs w:val="24"/>
        </w:rPr>
        <w:t xml:space="preserve"> </w:t>
      </w:r>
    </w:p>
    <w:p w:rsid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  <w:u w:val="single"/>
        </w:rPr>
        <w:t>第十六站</w:t>
      </w:r>
      <w:r w:rsidRPr="00756B6F">
        <w:rPr>
          <w:kern w:val="0"/>
          <w:szCs w:val="24"/>
        </w:rPr>
        <w:t>：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lastRenderedPageBreak/>
        <w:t>地形景觀：達見砂岩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觀察地點：光明橋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特徵說明：這一帶所見到的砂岩比較特別，原因是這些砂岩是含有火山灰成份的綠色砂岩。沿途仔細</w:t>
      </w:r>
      <w:proofErr w:type="gramStart"/>
      <w:r w:rsidRPr="00756B6F">
        <w:rPr>
          <w:kern w:val="0"/>
          <w:szCs w:val="24"/>
        </w:rPr>
        <w:t>蒐</w:t>
      </w:r>
      <w:proofErr w:type="gramEnd"/>
      <w:r w:rsidRPr="00756B6F">
        <w:rPr>
          <w:kern w:val="0"/>
          <w:szCs w:val="24"/>
        </w:rPr>
        <w:t>尋，顏色帶點淡綠色的岩層，它就是綠色的達見砂岩，同時它是確認達見砂岩底層的重要指標。在崩落的岩塊中，仔細找找，還可找到黃鐵礦的結晶體，及小的褶皺景觀，這也是辨認本地層的另一個重要證據。</w:t>
      </w:r>
    </w:p>
    <w:p w:rsid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  <w:u w:val="single"/>
        </w:rPr>
        <w:t>第十七站</w:t>
      </w:r>
      <w:r w:rsidRPr="00756B6F">
        <w:rPr>
          <w:kern w:val="0"/>
          <w:szCs w:val="24"/>
        </w:rPr>
        <w:t>：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地形景觀：德基壩工程地質</w:t>
      </w:r>
    </w:p>
    <w:p w:rsidR="00756B6F" w:rsidRPr="00756B6F" w:rsidRDefault="00756B6F" w:rsidP="00375CE0">
      <w:pPr>
        <w:tabs>
          <w:tab w:val="left" w:pos="5205"/>
        </w:tabs>
        <w:rPr>
          <w:kern w:val="0"/>
          <w:szCs w:val="24"/>
        </w:rPr>
      </w:pPr>
      <w:r w:rsidRPr="00756B6F">
        <w:rPr>
          <w:kern w:val="0"/>
          <w:szCs w:val="24"/>
        </w:rPr>
        <w:t>觀察地點：</w:t>
      </w:r>
      <w:r w:rsidRPr="009F4692">
        <w:rPr>
          <w:b/>
          <w:color w:val="FF0000"/>
          <w:kern w:val="0"/>
          <w:szCs w:val="24"/>
          <w:u w:val="single"/>
        </w:rPr>
        <w:t>德基水庫</w:t>
      </w:r>
      <w:r w:rsidR="00375CE0">
        <w:rPr>
          <w:kern w:val="0"/>
          <w:szCs w:val="24"/>
        </w:rPr>
        <w:tab/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特徵說明：德基水庫是一座宏偉壯觀的拱形壩，其壩基建築在強硬</w:t>
      </w:r>
      <w:r w:rsidR="003D363F">
        <w:rPr>
          <w:kern w:val="0"/>
          <w:szCs w:val="24"/>
        </w:rPr>
        <w:t>的達見砂岩層上。這裡的砂岩變質度較白冷層砂岩為高，</w:t>
      </w:r>
      <w:proofErr w:type="gramStart"/>
      <w:r w:rsidR="003D363F">
        <w:rPr>
          <w:kern w:val="0"/>
          <w:szCs w:val="24"/>
        </w:rPr>
        <w:t>且泥岩和</w:t>
      </w:r>
      <w:proofErr w:type="gramEnd"/>
      <w:r w:rsidR="003D363F">
        <w:rPr>
          <w:kern w:val="0"/>
          <w:szCs w:val="24"/>
        </w:rPr>
        <w:t>頁岩</w:t>
      </w:r>
      <w:r w:rsidRPr="00756B6F">
        <w:rPr>
          <w:kern w:val="0"/>
          <w:szCs w:val="24"/>
        </w:rPr>
        <w:t>具有良好的板狀構造。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目前德基水庫可供開放參觀，但需事先以公文知會管理處，台電公司會派專人簡報解說。並乘坐電梯</w:t>
      </w:r>
      <w:proofErr w:type="gramStart"/>
      <w:r w:rsidRPr="00756B6F">
        <w:rPr>
          <w:kern w:val="0"/>
          <w:szCs w:val="24"/>
        </w:rPr>
        <w:t>上至壩頂</w:t>
      </w:r>
      <w:proofErr w:type="gramEnd"/>
      <w:r w:rsidRPr="00756B6F">
        <w:rPr>
          <w:kern w:val="0"/>
          <w:szCs w:val="24"/>
        </w:rPr>
        <w:t>欣賞整個德基壩的景觀，一邊是浩瀚的水庫，另一邊則是聳立的</w:t>
      </w:r>
      <w:proofErr w:type="gramStart"/>
      <w:r w:rsidRPr="00756B6F">
        <w:rPr>
          <w:kern w:val="0"/>
          <w:szCs w:val="24"/>
        </w:rPr>
        <w:t>高山峻谷</w:t>
      </w:r>
      <w:proofErr w:type="gramEnd"/>
      <w:r w:rsidRPr="00756B6F">
        <w:rPr>
          <w:kern w:val="0"/>
          <w:szCs w:val="24"/>
        </w:rPr>
        <w:t>。還可下</w:t>
      </w:r>
      <w:proofErr w:type="gramStart"/>
      <w:r w:rsidRPr="00756B6F">
        <w:rPr>
          <w:kern w:val="0"/>
          <w:szCs w:val="24"/>
        </w:rPr>
        <w:t>至壩底</w:t>
      </w:r>
      <w:proofErr w:type="gramEnd"/>
      <w:r w:rsidRPr="00756B6F">
        <w:rPr>
          <w:kern w:val="0"/>
          <w:szCs w:val="24"/>
        </w:rPr>
        <w:t>，參觀其發電機組設備。離去之前，請至紀念碑前，憑弔一番並向這些勞苦功高、為國捐軀的工程人員，致上最高的敬意。</w:t>
      </w:r>
    </w:p>
    <w:p w:rsidR="00375CE0" w:rsidRDefault="00756B6F" w:rsidP="00756B6F">
      <w:pPr>
        <w:rPr>
          <w:kern w:val="0"/>
          <w:szCs w:val="24"/>
        </w:rPr>
      </w:pPr>
      <w:r w:rsidRPr="00375CE0">
        <w:rPr>
          <w:kern w:val="0"/>
          <w:szCs w:val="24"/>
          <w:u w:val="single"/>
        </w:rPr>
        <w:t>第十八站</w:t>
      </w:r>
      <w:r w:rsidRPr="00756B6F">
        <w:rPr>
          <w:kern w:val="0"/>
          <w:szCs w:val="24"/>
        </w:rPr>
        <w:t>：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地形景觀：水漣痕、交錯層</w:t>
      </w:r>
    </w:p>
    <w:p w:rsidR="00756B6F" w:rsidRP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觀察地點：中橫８甲公路</w:t>
      </w:r>
    </w:p>
    <w:p w:rsidR="00756B6F" w:rsidRDefault="00756B6F" w:rsidP="00756B6F">
      <w:pPr>
        <w:rPr>
          <w:kern w:val="0"/>
          <w:szCs w:val="24"/>
        </w:rPr>
      </w:pPr>
      <w:r w:rsidRPr="00756B6F">
        <w:rPr>
          <w:kern w:val="0"/>
          <w:szCs w:val="24"/>
        </w:rPr>
        <w:t>特徵說明：由德基水庫，回程谷關，在整</w:t>
      </w:r>
      <w:proofErr w:type="gramStart"/>
      <w:r w:rsidRPr="00756B6F">
        <w:rPr>
          <w:kern w:val="0"/>
          <w:szCs w:val="24"/>
        </w:rPr>
        <w:t>條線上</w:t>
      </w:r>
      <w:proofErr w:type="gramEnd"/>
      <w:r w:rsidRPr="00756B6F">
        <w:rPr>
          <w:kern w:val="0"/>
          <w:szCs w:val="24"/>
        </w:rPr>
        <w:t>，沿途可看到公路旁的砂岩層，受到板塊擠壓應力後，產生許多不規則的節理破裂面。在</w:t>
      </w:r>
      <w:r w:rsidRPr="00756B6F">
        <w:rPr>
          <w:kern w:val="0"/>
          <w:szCs w:val="24"/>
        </w:rPr>
        <w:t>16.</w:t>
      </w:r>
      <w:r w:rsidR="00866C2D">
        <w:rPr>
          <w:rFonts w:hint="eastAsia"/>
          <w:kern w:val="0"/>
          <w:szCs w:val="24"/>
        </w:rPr>
        <w:t>2</w:t>
      </w:r>
      <w:r w:rsidRPr="00756B6F">
        <w:rPr>
          <w:kern w:val="0"/>
          <w:szCs w:val="24"/>
        </w:rPr>
        <w:t>公里處看到整片山壁上，紋路清晰的</w:t>
      </w:r>
      <w:proofErr w:type="gramStart"/>
      <w:r w:rsidRPr="00756B6F">
        <w:rPr>
          <w:kern w:val="0"/>
          <w:szCs w:val="24"/>
        </w:rPr>
        <w:t>水漣痕和交錯</w:t>
      </w:r>
      <w:proofErr w:type="gramEnd"/>
      <w:r w:rsidRPr="00756B6F">
        <w:rPr>
          <w:kern w:val="0"/>
          <w:szCs w:val="24"/>
        </w:rPr>
        <w:t>層的景</w:t>
      </w:r>
      <w:r w:rsidR="00D31380">
        <w:rPr>
          <w:kern w:val="0"/>
          <w:szCs w:val="24"/>
        </w:rPr>
        <w:t>觀，可以看出當時古河流</w:t>
      </w:r>
      <w:r w:rsidRPr="00756B6F">
        <w:rPr>
          <w:kern w:val="0"/>
          <w:szCs w:val="24"/>
        </w:rPr>
        <w:t>流動的方向。</w:t>
      </w:r>
    </w:p>
    <w:p w:rsidR="00866C2D" w:rsidRDefault="00866C2D" w:rsidP="00866C2D">
      <w:pPr>
        <w:rPr>
          <w:kern w:val="0"/>
        </w:rPr>
      </w:pPr>
      <w:r w:rsidRPr="00866C2D">
        <w:rPr>
          <w:kern w:val="0"/>
          <w:u w:val="single"/>
        </w:rPr>
        <w:t>第十九站</w:t>
      </w:r>
      <w:r w:rsidRPr="00866C2D">
        <w:rPr>
          <w:kern w:val="0"/>
        </w:rPr>
        <w:t>：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地形景觀：斷層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觀察地點：８甲公路</w:t>
      </w:r>
      <w:r w:rsidRPr="00866C2D">
        <w:rPr>
          <w:kern w:val="0"/>
        </w:rPr>
        <w:t>15.2</w:t>
      </w:r>
      <w:r w:rsidRPr="00866C2D">
        <w:rPr>
          <w:kern w:val="0"/>
        </w:rPr>
        <w:t>公里處及</w:t>
      </w:r>
      <w:r w:rsidRPr="00866C2D">
        <w:rPr>
          <w:kern w:val="0"/>
        </w:rPr>
        <w:t>14.4</w:t>
      </w:r>
      <w:r w:rsidRPr="00866C2D">
        <w:rPr>
          <w:kern w:val="0"/>
        </w:rPr>
        <w:t>公里處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特徵說明：這二</w:t>
      </w:r>
      <w:proofErr w:type="gramStart"/>
      <w:r w:rsidRPr="00866C2D">
        <w:rPr>
          <w:kern w:val="0"/>
        </w:rPr>
        <w:t>個</w:t>
      </w:r>
      <w:proofErr w:type="gramEnd"/>
      <w:r w:rsidRPr="00866C2D">
        <w:rPr>
          <w:kern w:val="0"/>
        </w:rPr>
        <w:t>地點都可以明顯的看到地層滑動後，造成岩層的破碎帶。由於達見砂岩非常的堅硬，因此在斷層線附近的岩塊，</w:t>
      </w:r>
      <w:proofErr w:type="gramStart"/>
      <w:r w:rsidRPr="00866C2D">
        <w:rPr>
          <w:kern w:val="0"/>
        </w:rPr>
        <w:t>經過搓動之後</w:t>
      </w:r>
      <w:proofErr w:type="gramEnd"/>
      <w:r w:rsidRPr="00866C2D">
        <w:rPr>
          <w:kern w:val="0"/>
        </w:rPr>
        <w:t>，多呈破碎狀，</w:t>
      </w:r>
      <w:r w:rsidRPr="00866C2D">
        <w:rPr>
          <w:kern w:val="0"/>
        </w:rPr>
        <w:t xml:space="preserve"> </w:t>
      </w:r>
      <w:r w:rsidRPr="00866C2D">
        <w:rPr>
          <w:kern w:val="0"/>
        </w:rPr>
        <w:t>有明顯的斷層泥存在，可讓植物附著生長，所以，有斷層經過的地方，往往</w:t>
      </w:r>
      <w:proofErr w:type="gramStart"/>
      <w:r w:rsidRPr="00866C2D">
        <w:rPr>
          <w:kern w:val="0"/>
        </w:rPr>
        <w:t>斷層線上植物</w:t>
      </w:r>
      <w:proofErr w:type="gramEnd"/>
      <w:r w:rsidRPr="00866C2D">
        <w:rPr>
          <w:kern w:val="0"/>
        </w:rPr>
        <w:t>叢生，而兩邊則是光禿禿的一片山壁。</w:t>
      </w:r>
    </w:p>
    <w:p w:rsidR="00866C2D" w:rsidRDefault="00866C2D" w:rsidP="00866C2D">
      <w:pPr>
        <w:rPr>
          <w:kern w:val="0"/>
        </w:rPr>
      </w:pPr>
      <w:r w:rsidRPr="00866C2D">
        <w:rPr>
          <w:kern w:val="0"/>
          <w:u w:val="single"/>
        </w:rPr>
        <w:t>第二十站</w:t>
      </w:r>
      <w:r w:rsidRPr="00866C2D">
        <w:rPr>
          <w:kern w:val="0"/>
        </w:rPr>
        <w:t>：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地形景觀：登仙峽峽谷景觀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觀察地點：８甲公路</w:t>
      </w:r>
      <w:r w:rsidRPr="00866C2D">
        <w:rPr>
          <w:kern w:val="0"/>
        </w:rPr>
        <w:t>12</w:t>
      </w:r>
      <w:r w:rsidRPr="00866C2D">
        <w:rPr>
          <w:kern w:val="0"/>
        </w:rPr>
        <w:t>至</w:t>
      </w:r>
      <w:r w:rsidRPr="00866C2D">
        <w:rPr>
          <w:kern w:val="0"/>
        </w:rPr>
        <w:t>1</w:t>
      </w:r>
      <w:r>
        <w:rPr>
          <w:rFonts w:hint="eastAsia"/>
          <w:kern w:val="0"/>
        </w:rPr>
        <w:t>3</w:t>
      </w:r>
      <w:r w:rsidRPr="00866C2D">
        <w:rPr>
          <w:kern w:val="0"/>
        </w:rPr>
        <w:t>公里處</w:t>
      </w:r>
    </w:p>
    <w:p w:rsidR="00866C2D" w:rsidRPr="00866C2D" w:rsidRDefault="003D363F" w:rsidP="00866C2D">
      <w:pPr>
        <w:rPr>
          <w:kern w:val="0"/>
        </w:rPr>
      </w:pPr>
      <w:r>
        <w:rPr>
          <w:kern w:val="0"/>
        </w:rPr>
        <w:t>特徵說明：太魯閣國家公園峽谷之美</w:t>
      </w:r>
      <w:r w:rsidR="00866C2D" w:rsidRPr="00866C2D">
        <w:rPr>
          <w:kern w:val="0"/>
        </w:rPr>
        <w:t>。二百萬年前，由於呂宋島弧的碰撞，促成了東部海岸山脈，同時造成了蘊藏量豐富的變質岩層。立霧溪水的</w:t>
      </w:r>
      <w:r w:rsidR="00D31380">
        <w:rPr>
          <w:rFonts w:hint="eastAsia"/>
          <w:kern w:val="0"/>
        </w:rPr>
        <w:t>長期</w:t>
      </w:r>
      <w:r w:rsidR="00D31380">
        <w:rPr>
          <w:kern w:val="0"/>
        </w:rPr>
        <w:t>侵蝕切割，加上大理岩堅硬的岩層，</w:t>
      </w:r>
      <w:r w:rsidR="00866C2D" w:rsidRPr="00866C2D">
        <w:rPr>
          <w:kern w:val="0"/>
        </w:rPr>
        <w:t>及不斷</w:t>
      </w:r>
      <w:proofErr w:type="gramStart"/>
      <w:r w:rsidR="00866C2D" w:rsidRPr="00866C2D">
        <w:rPr>
          <w:kern w:val="0"/>
        </w:rPr>
        <w:t>抬升的陸塊</w:t>
      </w:r>
      <w:proofErr w:type="gramEnd"/>
      <w:r w:rsidR="00866C2D" w:rsidRPr="00866C2D">
        <w:rPr>
          <w:kern w:val="0"/>
        </w:rPr>
        <w:t>，造就</w:t>
      </w:r>
      <w:r w:rsidR="00D31380">
        <w:rPr>
          <w:kern w:val="0"/>
        </w:rPr>
        <w:t>氣勢磅礡的太魯閣。中央山脈西</w:t>
      </w:r>
      <w:proofErr w:type="gramStart"/>
      <w:r w:rsidR="00D31380">
        <w:rPr>
          <w:kern w:val="0"/>
        </w:rPr>
        <w:t>麓</w:t>
      </w:r>
      <w:proofErr w:type="gramEnd"/>
      <w:r w:rsidR="00D31380">
        <w:rPr>
          <w:kern w:val="0"/>
        </w:rPr>
        <w:t>地區，由於受</w:t>
      </w:r>
      <w:r w:rsidR="00866C2D" w:rsidRPr="00866C2D">
        <w:rPr>
          <w:kern w:val="0"/>
        </w:rPr>
        <w:t>蓬萊造山運動的影響較輕微，故仍是積岩層的形態。本地</w:t>
      </w:r>
      <w:proofErr w:type="gramStart"/>
      <w:r w:rsidR="00866C2D" w:rsidRPr="00866C2D">
        <w:rPr>
          <w:kern w:val="0"/>
        </w:rPr>
        <w:t>即古稱登</w:t>
      </w:r>
      <w:proofErr w:type="gramEnd"/>
      <w:r w:rsidR="00866C2D" w:rsidRPr="00866C2D">
        <w:rPr>
          <w:kern w:val="0"/>
        </w:rPr>
        <w:t>仙峽。</w:t>
      </w:r>
      <w:r w:rsidR="00671E0C">
        <w:rPr>
          <w:rFonts w:hint="eastAsia"/>
          <w:kern w:val="0"/>
        </w:rPr>
        <w:t>經</w:t>
      </w:r>
      <w:r w:rsidR="00671E0C">
        <w:rPr>
          <w:kern w:val="0"/>
        </w:rPr>
        <w:t>觀察</w:t>
      </w:r>
      <w:r w:rsidR="00866C2D" w:rsidRPr="00866C2D">
        <w:rPr>
          <w:kern w:val="0"/>
        </w:rPr>
        <w:t>可</w:t>
      </w:r>
      <w:r>
        <w:rPr>
          <w:kern w:val="0"/>
        </w:rPr>
        <w:t>看出</w:t>
      </w:r>
      <w:r w:rsidR="00866C2D" w:rsidRPr="00866C2D">
        <w:rPr>
          <w:kern w:val="0"/>
        </w:rPr>
        <w:t>整個</w:t>
      </w:r>
      <w:proofErr w:type="gramStart"/>
      <w:r w:rsidR="00866C2D" w:rsidRPr="00866C2D">
        <w:rPr>
          <w:kern w:val="0"/>
        </w:rPr>
        <w:t>山壁都是</w:t>
      </w:r>
      <w:proofErr w:type="gramEnd"/>
      <w:r w:rsidR="00866C2D" w:rsidRPr="00866C2D">
        <w:rPr>
          <w:kern w:val="0"/>
        </w:rPr>
        <w:t>水平狀的積岩層，</w:t>
      </w:r>
      <w:proofErr w:type="gramStart"/>
      <w:r w:rsidR="00866C2D" w:rsidRPr="00866C2D">
        <w:rPr>
          <w:kern w:val="0"/>
        </w:rPr>
        <w:t>層理分明</w:t>
      </w:r>
      <w:proofErr w:type="gramEnd"/>
      <w:r w:rsidR="00866C2D" w:rsidRPr="00866C2D">
        <w:rPr>
          <w:kern w:val="0"/>
        </w:rPr>
        <w:t>。</w:t>
      </w:r>
      <w:r w:rsidR="00866C2D" w:rsidRPr="00866C2D">
        <w:rPr>
          <w:kern w:val="0"/>
        </w:rPr>
        <w:t xml:space="preserve"> </w:t>
      </w:r>
    </w:p>
    <w:p w:rsidR="003D363F" w:rsidRDefault="00866C2D" w:rsidP="00866C2D">
      <w:pPr>
        <w:rPr>
          <w:kern w:val="0"/>
        </w:rPr>
      </w:pPr>
      <w:r w:rsidRPr="003D363F">
        <w:rPr>
          <w:kern w:val="0"/>
          <w:u w:val="single"/>
        </w:rPr>
        <w:t>第二十一站</w:t>
      </w:r>
      <w:r w:rsidRPr="00866C2D">
        <w:rPr>
          <w:kern w:val="0"/>
        </w:rPr>
        <w:t>：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地形景觀：背斜岩層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lastRenderedPageBreak/>
        <w:t>觀察地點：８甲公路７公里處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特徵說明：達見砂岩層全部的厚度可達</w:t>
      </w:r>
      <w:r w:rsidRPr="00866C2D">
        <w:rPr>
          <w:kern w:val="0"/>
        </w:rPr>
        <w:t>2700</w:t>
      </w:r>
      <w:r w:rsidRPr="00866C2D">
        <w:rPr>
          <w:kern w:val="0"/>
        </w:rPr>
        <w:t>公尺，而</w:t>
      </w:r>
      <w:proofErr w:type="gramStart"/>
      <w:r w:rsidRPr="00866C2D">
        <w:rPr>
          <w:kern w:val="0"/>
        </w:rPr>
        <w:t>下部的厚度</w:t>
      </w:r>
      <w:proofErr w:type="gramEnd"/>
      <w:r w:rsidRPr="00866C2D">
        <w:rPr>
          <w:kern w:val="0"/>
        </w:rPr>
        <w:t>縱深約</w:t>
      </w:r>
      <w:r w:rsidRPr="00866C2D">
        <w:rPr>
          <w:kern w:val="0"/>
        </w:rPr>
        <w:t>650</w:t>
      </w:r>
      <w:r w:rsidRPr="00866C2D">
        <w:rPr>
          <w:kern w:val="0"/>
        </w:rPr>
        <w:t>公尺，因此在光明橋所採集到的綠色砂岩，也可以在這一站被尋獲。站立路旁，眺望對岸的河床處，可以觀察到一個小範圍的背斜岩層，就在眼前，清晰可見。</w:t>
      </w:r>
    </w:p>
    <w:p w:rsidR="003D363F" w:rsidRDefault="00866C2D" w:rsidP="00866C2D">
      <w:pPr>
        <w:rPr>
          <w:kern w:val="0"/>
        </w:rPr>
      </w:pPr>
      <w:r w:rsidRPr="007E0471">
        <w:rPr>
          <w:kern w:val="0"/>
          <w:u w:val="single"/>
        </w:rPr>
        <w:t>第二十二站</w:t>
      </w:r>
      <w:r w:rsidRPr="00866C2D">
        <w:rPr>
          <w:kern w:val="0"/>
        </w:rPr>
        <w:t>：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地形景觀：向斜岩層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觀察地點：８甲公路</w:t>
      </w:r>
      <w:r w:rsidRPr="00866C2D">
        <w:rPr>
          <w:kern w:val="0"/>
        </w:rPr>
        <w:t>5.1</w:t>
      </w:r>
      <w:r w:rsidRPr="00866C2D">
        <w:rPr>
          <w:kern w:val="0"/>
        </w:rPr>
        <w:t>公里處</w:t>
      </w:r>
    </w:p>
    <w:p w:rsidR="003D363F" w:rsidRDefault="00866C2D" w:rsidP="00866C2D">
      <w:pPr>
        <w:rPr>
          <w:kern w:val="0"/>
        </w:rPr>
      </w:pPr>
      <w:r w:rsidRPr="00866C2D">
        <w:rPr>
          <w:kern w:val="0"/>
        </w:rPr>
        <w:t>特徵說明：在</w:t>
      </w:r>
      <w:r w:rsidRPr="00866C2D">
        <w:rPr>
          <w:kern w:val="0"/>
        </w:rPr>
        <w:t>5.1</w:t>
      </w:r>
      <w:r w:rsidRPr="00866C2D">
        <w:rPr>
          <w:kern w:val="0"/>
        </w:rPr>
        <w:t>公里處的公路旁有一個大小適中的向斜岩層構造。在</w:t>
      </w:r>
      <w:proofErr w:type="gramStart"/>
      <w:r w:rsidRPr="00866C2D">
        <w:rPr>
          <w:kern w:val="0"/>
        </w:rPr>
        <w:t>向斜軸的</w:t>
      </w:r>
      <w:proofErr w:type="gramEnd"/>
      <w:r w:rsidRPr="00866C2D">
        <w:rPr>
          <w:kern w:val="0"/>
        </w:rPr>
        <w:t>軸心處，正好有根電線桿可做為標地物。這個向斜層就正好位於公路旁，適合進行觀察，兩側岩層的比對。</w:t>
      </w:r>
    </w:p>
    <w:p w:rsidR="00866C2D" w:rsidRDefault="00866C2D" w:rsidP="00866C2D">
      <w:pPr>
        <w:rPr>
          <w:kern w:val="0"/>
        </w:rPr>
      </w:pPr>
      <w:r w:rsidRPr="003D363F">
        <w:rPr>
          <w:kern w:val="0"/>
          <w:u w:val="single"/>
        </w:rPr>
        <w:t>第二十三站</w:t>
      </w:r>
      <w:r w:rsidRPr="00866C2D">
        <w:rPr>
          <w:kern w:val="0"/>
        </w:rPr>
        <w:t>：</w:t>
      </w:r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地形景觀：佳陽沖積扇</w:t>
      </w:r>
      <w:proofErr w:type="gramStart"/>
      <w:r w:rsidRPr="00866C2D">
        <w:rPr>
          <w:kern w:val="0"/>
        </w:rPr>
        <w:t>與河階地形</w:t>
      </w:r>
      <w:proofErr w:type="gramEnd"/>
    </w:p>
    <w:p w:rsidR="00866C2D" w:rsidRPr="00866C2D" w:rsidRDefault="00866C2D" w:rsidP="00866C2D">
      <w:pPr>
        <w:rPr>
          <w:kern w:val="0"/>
        </w:rPr>
      </w:pPr>
      <w:r w:rsidRPr="00866C2D">
        <w:rPr>
          <w:kern w:val="0"/>
        </w:rPr>
        <w:t>觀察地點：中橫８號公路</w:t>
      </w:r>
      <w:r w:rsidRPr="00866C2D">
        <w:rPr>
          <w:kern w:val="0"/>
        </w:rPr>
        <w:t>7</w:t>
      </w:r>
      <w:r>
        <w:rPr>
          <w:rFonts w:hint="eastAsia"/>
          <w:kern w:val="0"/>
        </w:rPr>
        <w:t>3</w:t>
      </w:r>
      <w:r w:rsidRPr="00866C2D">
        <w:rPr>
          <w:kern w:val="0"/>
        </w:rPr>
        <w:t>.9</w:t>
      </w:r>
      <w:r w:rsidRPr="00866C2D">
        <w:rPr>
          <w:kern w:val="0"/>
        </w:rPr>
        <w:t>公里處，</w:t>
      </w:r>
      <w:proofErr w:type="gramStart"/>
      <w:r w:rsidRPr="00866C2D">
        <w:rPr>
          <w:kern w:val="0"/>
        </w:rPr>
        <w:t>谷安溪</w:t>
      </w:r>
      <w:proofErr w:type="gramEnd"/>
      <w:r w:rsidRPr="00866C2D">
        <w:rPr>
          <w:kern w:val="0"/>
        </w:rPr>
        <w:t>站</w:t>
      </w:r>
    </w:p>
    <w:p w:rsidR="00CE79E5" w:rsidRDefault="00866C2D" w:rsidP="00866C2D">
      <w:pPr>
        <w:rPr>
          <w:rFonts w:hint="eastAsia"/>
          <w:kern w:val="0"/>
        </w:rPr>
      </w:pPr>
      <w:r w:rsidRPr="00866C2D">
        <w:rPr>
          <w:kern w:val="0"/>
        </w:rPr>
        <w:t>特徵說明：出了德基水庫，繼續往東行駛，河谷的上方頂部逐漸開展，</w:t>
      </w:r>
      <w:proofErr w:type="gramStart"/>
      <w:r w:rsidRPr="00866C2D">
        <w:rPr>
          <w:kern w:val="0"/>
        </w:rPr>
        <w:t>河岸階地再度</w:t>
      </w:r>
      <w:proofErr w:type="gramEnd"/>
      <w:r w:rsidRPr="00866C2D">
        <w:rPr>
          <w:kern w:val="0"/>
        </w:rPr>
        <w:t>出現。佳陽對岸，支流會合的谷口出現了五段河階，有高有低，</w:t>
      </w:r>
      <w:proofErr w:type="gramStart"/>
      <w:r w:rsidRPr="00866C2D">
        <w:rPr>
          <w:kern w:val="0"/>
        </w:rPr>
        <w:t>最</w:t>
      </w:r>
      <w:proofErr w:type="gramEnd"/>
      <w:r w:rsidRPr="00866C2D">
        <w:rPr>
          <w:kern w:val="0"/>
        </w:rPr>
        <w:t>高層的</w:t>
      </w:r>
      <w:proofErr w:type="gramStart"/>
      <w:r w:rsidRPr="00866C2D">
        <w:rPr>
          <w:kern w:val="0"/>
        </w:rPr>
        <w:t>河階面</w:t>
      </w:r>
      <w:proofErr w:type="gramEnd"/>
      <w:r w:rsidRPr="00866C2D">
        <w:rPr>
          <w:kern w:val="0"/>
        </w:rPr>
        <w:t>與支流兩岸的</w:t>
      </w:r>
      <w:proofErr w:type="gramStart"/>
      <w:r w:rsidRPr="00866C2D">
        <w:rPr>
          <w:kern w:val="0"/>
        </w:rPr>
        <w:t>河階面</w:t>
      </w:r>
      <w:proofErr w:type="gramEnd"/>
      <w:r w:rsidRPr="00866C2D">
        <w:rPr>
          <w:kern w:val="0"/>
        </w:rPr>
        <w:t>高度相當。但實際上，這一地形是支流所形成的沖積扇，是由佳陽山沖刷下來的礫石堆置到主流河床之上，經年累月堆置而成；後來沖積扇再受溪水切割，因此外形</w:t>
      </w:r>
      <w:proofErr w:type="gramStart"/>
      <w:r w:rsidRPr="00866C2D">
        <w:rPr>
          <w:kern w:val="0"/>
        </w:rPr>
        <w:t>甚似河岸階地</w:t>
      </w:r>
      <w:proofErr w:type="gramEnd"/>
      <w:r w:rsidRPr="00866C2D">
        <w:rPr>
          <w:kern w:val="0"/>
        </w:rPr>
        <w:t>。由於水庫的蓄水，所以目前所看到的是</w:t>
      </w:r>
      <w:proofErr w:type="gramStart"/>
      <w:r w:rsidRPr="00866C2D">
        <w:rPr>
          <w:kern w:val="0"/>
        </w:rPr>
        <w:t>最</w:t>
      </w:r>
      <w:proofErr w:type="gramEnd"/>
      <w:r w:rsidRPr="00866C2D">
        <w:rPr>
          <w:kern w:val="0"/>
        </w:rPr>
        <w:t>高層</w:t>
      </w:r>
      <w:proofErr w:type="gramStart"/>
      <w:r w:rsidRPr="00866C2D">
        <w:rPr>
          <w:kern w:val="0"/>
        </w:rPr>
        <w:t>的河階</w:t>
      </w:r>
      <w:proofErr w:type="gramEnd"/>
      <w:r w:rsidRPr="00866C2D">
        <w:rPr>
          <w:kern w:val="0"/>
        </w:rPr>
        <w:t>，其餘皆沒入水中。在</w:t>
      </w:r>
      <w:r w:rsidRPr="00866C2D">
        <w:rPr>
          <w:kern w:val="0"/>
        </w:rPr>
        <w:t>73.9</w:t>
      </w:r>
      <w:r w:rsidRPr="00866C2D">
        <w:rPr>
          <w:kern w:val="0"/>
        </w:rPr>
        <w:t>公里處的谷安溪站牌邊，有</w:t>
      </w:r>
      <w:proofErr w:type="gramStart"/>
      <w:r w:rsidRPr="00866C2D">
        <w:rPr>
          <w:kern w:val="0"/>
        </w:rPr>
        <w:t>一流籠</w:t>
      </w:r>
      <w:proofErr w:type="gramEnd"/>
      <w:r w:rsidRPr="00866C2D">
        <w:rPr>
          <w:kern w:val="0"/>
        </w:rPr>
        <w:t>的載貨平台，是觀察沖積扇的最佳場所。時間恰當的話，或許可以到流籠的操作。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  <w:u w:val="single"/>
        </w:rPr>
        <w:t>第二十四站</w:t>
      </w:r>
      <w:r w:rsidRPr="00797A7B">
        <w:rPr>
          <w:kern w:val="0"/>
        </w:rPr>
        <w:t>：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地形景觀：</w:t>
      </w:r>
      <w:proofErr w:type="gramStart"/>
      <w:r w:rsidRPr="00797A7B">
        <w:rPr>
          <w:kern w:val="0"/>
        </w:rPr>
        <w:t>角階地形</w:t>
      </w:r>
      <w:proofErr w:type="gramEnd"/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觀察地點：梨山，宜蘭支線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特徵說明：梨山東北方，南湖溪匯入合歡溪，合歡溪又匯入大甲溪。這一地區，南湖溪由</w:t>
      </w:r>
      <w:proofErr w:type="gramStart"/>
      <w:r w:rsidRPr="00797A7B">
        <w:rPr>
          <w:kern w:val="0"/>
        </w:rPr>
        <w:t>東北方流來</w:t>
      </w:r>
      <w:proofErr w:type="gramEnd"/>
      <w:r w:rsidRPr="00797A7B">
        <w:rPr>
          <w:kern w:val="0"/>
        </w:rPr>
        <w:t>，合歡溪由</w:t>
      </w:r>
      <w:proofErr w:type="gramStart"/>
      <w:r w:rsidRPr="00797A7B">
        <w:rPr>
          <w:kern w:val="0"/>
        </w:rPr>
        <w:t>西南方流來</w:t>
      </w:r>
      <w:proofErr w:type="gramEnd"/>
      <w:r w:rsidRPr="00797A7B">
        <w:rPr>
          <w:kern w:val="0"/>
        </w:rPr>
        <w:t>，兩支流的流路大致與大甲溪本流的流向平行，因此，支流之間夾雜著細長的山</w:t>
      </w:r>
      <w:proofErr w:type="gramStart"/>
      <w:r w:rsidRPr="00797A7B">
        <w:rPr>
          <w:kern w:val="0"/>
        </w:rPr>
        <w:t>稜</w:t>
      </w:r>
      <w:proofErr w:type="gramEnd"/>
      <w:r w:rsidRPr="00797A7B">
        <w:rPr>
          <w:kern w:val="0"/>
        </w:rPr>
        <w:t>。各稜線上的平坦面都有砂礫層，顯示出舊河床曾經通過稜線之上，這種細長稜線，在地形學上</w:t>
      </w:r>
      <w:proofErr w:type="gramStart"/>
      <w:r w:rsidRPr="00797A7B">
        <w:rPr>
          <w:kern w:val="0"/>
        </w:rPr>
        <w:t>稱為角階地形</w:t>
      </w:r>
      <w:proofErr w:type="gramEnd"/>
      <w:r w:rsidRPr="00797A7B">
        <w:rPr>
          <w:kern w:val="0"/>
        </w:rPr>
        <w:t>。</w:t>
      </w:r>
    </w:p>
    <w:p w:rsidR="00797A7B" w:rsidRDefault="00797A7B" w:rsidP="00797A7B">
      <w:pPr>
        <w:rPr>
          <w:rFonts w:hint="eastAsia"/>
          <w:kern w:val="0"/>
        </w:rPr>
      </w:pPr>
      <w:r w:rsidRPr="007E0471">
        <w:rPr>
          <w:kern w:val="0"/>
          <w:u w:val="single"/>
        </w:rPr>
        <w:t>第二十五站</w:t>
      </w:r>
      <w:r w:rsidRPr="00797A7B">
        <w:rPr>
          <w:kern w:val="0"/>
        </w:rPr>
        <w:t>：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地形景觀：</w:t>
      </w:r>
      <w:proofErr w:type="gramStart"/>
      <w:r w:rsidRPr="00797A7B">
        <w:rPr>
          <w:kern w:val="0"/>
        </w:rPr>
        <w:t>肩狀平坦稜</w:t>
      </w:r>
      <w:proofErr w:type="gramEnd"/>
      <w:r w:rsidRPr="00797A7B">
        <w:rPr>
          <w:kern w:val="0"/>
        </w:rPr>
        <w:t>地形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觀察地點：中橫公路德基往東沿途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特徵說明：大甲溪上游地區河岸的稜線上，常有</w:t>
      </w:r>
      <w:proofErr w:type="gramStart"/>
      <w:r w:rsidRPr="00797A7B">
        <w:rPr>
          <w:kern w:val="0"/>
        </w:rPr>
        <w:t>肩狀平坦稜</w:t>
      </w:r>
      <w:proofErr w:type="gramEnd"/>
      <w:r w:rsidRPr="00797A7B">
        <w:rPr>
          <w:kern w:val="0"/>
        </w:rPr>
        <w:t>的地形景觀，其岩層主要是由礫石所構成。這種高山</w:t>
      </w:r>
      <w:proofErr w:type="gramStart"/>
      <w:r w:rsidRPr="00797A7B">
        <w:rPr>
          <w:kern w:val="0"/>
        </w:rPr>
        <w:t>邊坡所呈現</w:t>
      </w:r>
      <w:proofErr w:type="gramEnd"/>
      <w:r w:rsidRPr="00797A7B">
        <w:rPr>
          <w:kern w:val="0"/>
        </w:rPr>
        <w:t>的平坦</w:t>
      </w:r>
      <w:proofErr w:type="gramStart"/>
      <w:r w:rsidRPr="00797A7B">
        <w:rPr>
          <w:kern w:val="0"/>
        </w:rPr>
        <w:t>稜</w:t>
      </w:r>
      <w:proofErr w:type="gramEnd"/>
      <w:r w:rsidRPr="00797A7B">
        <w:rPr>
          <w:kern w:val="0"/>
        </w:rPr>
        <w:t>面，顯示出河流湍急急速下切之前的河床位置。這種平坦</w:t>
      </w:r>
      <w:proofErr w:type="gramStart"/>
      <w:r w:rsidRPr="00797A7B">
        <w:rPr>
          <w:kern w:val="0"/>
        </w:rPr>
        <w:t>稜</w:t>
      </w:r>
      <w:proofErr w:type="gramEnd"/>
      <w:r w:rsidRPr="00797A7B">
        <w:rPr>
          <w:kern w:val="0"/>
        </w:rPr>
        <w:t>在前一站描述</w:t>
      </w:r>
      <w:proofErr w:type="gramStart"/>
      <w:r w:rsidRPr="00797A7B">
        <w:rPr>
          <w:kern w:val="0"/>
        </w:rPr>
        <w:t>的角階地形</w:t>
      </w:r>
      <w:proofErr w:type="gramEnd"/>
      <w:r w:rsidRPr="00797A7B">
        <w:rPr>
          <w:kern w:val="0"/>
        </w:rPr>
        <w:t>兩翼的短</w:t>
      </w:r>
      <w:proofErr w:type="gramStart"/>
      <w:r w:rsidRPr="00797A7B">
        <w:rPr>
          <w:kern w:val="0"/>
        </w:rPr>
        <w:t>稜</w:t>
      </w:r>
      <w:proofErr w:type="gramEnd"/>
      <w:r w:rsidRPr="00797A7B">
        <w:rPr>
          <w:kern w:val="0"/>
        </w:rPr>
        <w:t>上，也很明顯。這種地形的發育史，顯示出以前的這裡，曾有著寬廣的河谷地形。</w:t>
      </w:r>
    </w:p>
    <w:p w:rsidR="007E0471" w:rsidRDefault="00797A7B" w:rsidP="00797A7B">
      <w:pPr>
        <w:rPr>
          <w:rFonts w:hint="eastAsia"/>
          <w:kern w:val="0"/>
        </w:rPr>
      </w:pPr>
      <w:r w:rsidRPr="007E0471">
        <w:rPr>
          <w:kern w:val="0"/>
          <w:u w:val="single"/>
        </w:rPr>
        <w:t>第二十六站</w:t>
      </w:r>
      <w:r w:rsidRPr="00797A7B">
        <w:rPr>
          <w:kern w:val="0"/>
        </w:rPr>
        <w:t>：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地形景觀：環流丘地形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觀察地點：宜蘭支線，七家灣溪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特徵說明：梨山東北方，中橫７甲公路往宜蘭方向，大甲溪的支流之一，七家灣</w:t>
      </w:r>
      <w:r w:rsidRPr="00797A7B">
        <w:rPr>
          <w:kern w:val="0"/>
        </w:rPr>
        <w:lastRenderedPageBreak/>
        <w:t>溪的</w:t>
      </w:r>
      <w:proofErr w:type="gramStart"/>
      <w:r w:rsidRPr="00797A7B">
        <w:rPr>
          <w:kern w:val="0"/>
        </w:rPr>
        <w:t>主流在掘鑿</w:t>
      </w:r>
      <w:proofErr w:type="gramEnd"/>
      <w:r w:rsidRPr="00797A7B">
        <w:rPr>
          <w:kern w:val="0"/>
        </w:rPr>
        <w:t>作用中，發生曲</w:t>
      </w:r>
      <w:proofErr w:type="gramStart"/>
      <w:r w:rsidRPr="00797A7B">
        <w:rPr>
          <w:kern w:val="0"/>
        </w:rPr>
        <w:t>流頸被</w:t>
      </w:r>
      <w:proofErr w:type="gramEnd"/>
      <w:r w:rsidRPr="00797A7B">
        <w:rPr>
          <w:kern w:val="0"/>
        </w:rPr>
        <w:t>切斷的現象而形成了環流丘。這個環流丘的頂部平坦，高出舊河床約</w:t>
      </w:r>
      <w:r w:rsidRPr="00797A7B">
        <w:rPr>
          <w:kern w:val="0"/>
        </w:rPr>
        <w:t>7</w:t>
      </w:r>
      <w:r w:rsidRPr="00797A7B">
        <w:rPr>
          <w:kern w:val="0"/>
        </w:rPr>
        <w:t>～</w:t>
      </w:r>
      <w:r w:rsidRPr="00797A7B">
        <w:rPr>
          <w:kern w:val="0"/>
        </w:rPr>
        <w:t>8</w:t>
      </w:r>
      <w:r w:rsidRPr="00797A7B">
        <w:rPr>
          <w:kern w:val="0"/>
        </w:rPr>
        <w:t>公尺，四周有河谷圍繞，環流丘的一側是現代的河床，另一側則是乾枯的舊河床。環流丘的</w:t>
      </w:r>
      <w:proofErr w:type="gramStart"/>
      <w:r w:rsidRPr="00797A7B">
        <w:rPr>
          <w:kern w:val="0"/>
        </w:rPr>
        <w:t>周圍，</w:t>
      </w:r>
      <w:proofErr w:type="gramEnd"/>
      <w:r w:rsidRPr="00797A7B">
        <w:rPr>
          <w:kern w:val="0"/>
        </w:rPr>
        <w:t>目前多被開墾為高冷蔬菜的種植區。</w:t>
      </w:r>
      <w:r w:rsidRPr="00797A7B">
        <w:rPr>
          <w:kern w:val="0"/>
        </w:rPr>
        <w:t xml:space="preserve"> </w:t>
      </w:r>
    </w:p>
    <w:p w:rsidR="00797A7B" w:rsidRPr="00797A7B" w:rsidRDefault="00797A7B" w:rsidP="00797A7B">
      <w:pPr>
        <w:rPr>
          <w:kern w:val="0"/>
        </w:rPr>
      </w:pPr>
      <w:r w:rsidRPr="00A60512">
        <w:rPr>
          <w:kern w:val="0"/>
          <w:u w:val="single"/>
        </w:rPr>
        <w:t>第二十七站</w:t>
      </w:r>
      <w:r w:rsidRPr="00797A7B">
        <w:rPr>
          <w:kern w:val="0"/>
        </w:rPr>
        <w:t>：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地形景觀：河川襲奪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觀察地點：匹</w:t>
      </w:r>
      <w:proofErr w:type="gramStart"/>
      <w:r w:rsidRPr="00797A7B">
        <w:rPr>
          <w:kern w:val="0"/>
        </w:rPr>
        <w:t>亞南鞍埡</w:t>
      </w:r>
      <w:proofErr w:type="gramEnd"/>
      <w:r w:rsidRPr="00797A7B">
        <w:rPr>
          <w:kern w:val="0"/>
        </w:rPr>
        <w:t>口</w:t>
      </w:r>
    </w:p>
    <w:p w:rsidR="00797A7B" w:rsidRPr="00797A7B" w:rsidRDefault="00797A7B" w:rsidP="00797A7B">
      <w:pPr>
        <w:rPr>
          <w:kern w:val="0"/>
        </w:rPr>
      </w:pPr>
      <w:r w:rsidRPr="00797A7B">
        <w:rPr>
          <w:kern w:val="0"/>
        </w:rPr>
        <w:t>特徵說明：七家灣溪以北</w:t>
      </w:r>
      <w:proofErr w:type="gramStart"/>
      <w:r w:rsidRPr="00797A7B">
        <w:rPr>
          <w:kern w:val="0"/>
        </w:rPr>
        <w:t>到匹亞南鞍部的</w:t>
      </w:r>
      <w:proofErr w:type="gramEnd"/>
      <w:r w:rsidRPr="00797A7B">
        <w:rPr>
          <w:kern w:val="0"/>
        </w:rPr>
        <w:t>河谷甚為寬闊，但是目前的水流量並不是很大，這樣細小的水流，是難以造成這麼大的河谷地形。這種地形構造，稱為谷中分水。在斷層谷裡，鞍部以南是大甲溪的本流源頭，</w:t>
      </w:r>
      <w:proofErr w:type="gramStart"/>
      <w:r w:rsidRPr="00797A7B">
        <w:rPr>
          <w:kern w:val="0"/>
        </w:rPr>
        <w:t>而鞍部</w:t>
      </w:r>
      <w:proofErr w:type="gramEnd"/>
      <w:r w:rsidRPr="00797A7B">
        <w:rPr>
          <w:kern w:val="0"/>
        </w:rPr>
        <w:t>以北則是蘭陽溪本流的源頭。由於河流都具有向源侵蝕的能力，因此兩條溪流開始爭奪鞍部，企圖搶佔地盤。蘭陽溪的一側河谷深，河岸陡，因此崩塌的現象及強烈</w:t>
      </w:r>
      <w:proofErr w:type="gramStart"/>
      <w:r w:rsidRPr="00797A7B">
        <w:rPr>
          <w:kern w:val="0"/>
        </w:rPr>
        <w:t>的谷頭侵蝕</w:t>
      </w:r>
      <w:proofErr w:type="gramEnd"/>
      <w:r w:rsidRPr="00797A7B">
        <w:rPr>
          <w:kern w:val="0"/>
        </w:rPr>
        <w:t>，遠遠強過大甲溪的源頭侵蝕，結果造成兩溪之間的鞍部逐漸南移。</w:t>
      </w:r>
    </w:p>
    <w:p w:rsidR="00221166" w:rsidRDefault="00221166">
      <w:pPr>
        <w:widowControl/>
        <w:rPr>
          <w:kern w:val="0"/>
        </w:rPr>
      </w:pPr>
    </w:p>
    <w:p w:rsidR="00DE020F" w:rsidRPr="00DE020F" w:rsidRDefault="00DE020F" w:rsidP="00DE020F">
      <w:pPr>
        <w:autoSpaceDE w:val="0"/>
        <w:autoSpaceDN w:val="0"/>
        <w:adjustRightInd w:val="0"/>
        <w:rPr>
          <w:rFonts w:asciiTheme="minorEastAsia" w:hAnsiTheme="minorEastAsia" w:cs="Times New Roman"/>
          <w:b/>
          <w:kern w:val="0"/>
          <w:sz w:val="32"/>
          <w:szCs w:val="32"/>
        </w:rPr>
      </w:pPr>
      <w:r w:rsidRPr="00DE020F">
        <w:rPr>
          <w:rFonts w:asciiTheme="minorEastAsia" w:hAnsiTheme="minorEastAsia" w:cs="DFKaiShu-SB-Estd-BF" w:hint="eastAsia"/>
          <w:b/>
          <w:kern w:val="0"/>
          <w:sz w:val="32"/>
          <w:szCs w:val="32"/>
        </w:rPr>
        <w:t>伍、結論</w:t>
      </w:r>
      <w:r w:rsidRPr="00DE020F">
        <w:rPr>
          <w:rFonts w:asciiTheme="minorEastAsia" w:hAnsiTheme="minorEastAsia" w:cs="Times New Roman"/>
          <w:b/>
          <w:kern w:val="0"/>
          <w:sz w:val="32"/>
          <w:szCs w:val="32"/>
        </w:rPr>
        <w:t>(</w:t>
      </w:r>
      <w:r w:rsidRPr="00DE020F">
        <w:rPr>
          <w:rFonts w:asciiTheme="minorEastAsia" w:hAnsiTheme="minorEastAsia" w:cs="DFKaiShu-SB-Estd-BF" w:hint="eastAsia"/>
          <w:b/>
          <w:kern w:val="0"/>
          <w:sz w:val="32"/>
          <w:szCs w:val="32"/>
        </w:rPr>
        <w:t>與心得</w:t>
      </w:r>
      <w:r w:rsidRPr="00DE020F">
        <w:rPr>
          <w:rFonts w:asciiTheme="minorEastAsia" w:hAnsiTheme="minorEastAsia" w:cs="Times New Roman"/>
          <w:b/>
          <w:kern w:val="0"/>
          <w:sz w:val="32"/>
          <w:szCs w:val="32"/>
        </w:rPr>
        <w:t>)</w:t>
      </w:r>
    </w:p>
    <w:p w:rsidR="001F577E" w:rsidRDefault="001F577E" w:rsidP="001F577E">
      <w:pPr>
        <w:pStyle w:val="Pa6"/>
        <w:jc w:val="both"/>
        <w:rPr>
          <w:rFonts w:ascii="新細明體" w:eastAsia="新細明體" w:hAnsi="新細明體" w:cs="DFHei Std W3" w:hint="eastAsia"/>
          <w:color w:val="000000"/>
        </w:rPr>
      </w:pPr>
      <w:r w:rsidRPr="001F577E">
        <w:rPr>
          <w:rFonts w:ascii="新細明體" w:eastAsia="新細明體" w:hAnsi="新細明體" w:cs="DFHei Std W3" w:hint="eastAsia"/>
          <w:color w:val="000000"/>
        </w:rPr>
        <w:t>水庫集水區保育工作直接影響水庫水源、水質及水量，進而影響水庫壽命及下游民眾用水，因此保育工作不可或缺，</w:t>
      </w:r>
      <w:proofErr w:type="gramStart"/>
      <w:r w:rsidRPr="001F577E">
        <w:rPr>
          <w:rFonts w:ascii="新細明體" w:eastAsia="新細明體" w:hAnsi="新細明體" w:cs="DFHei Std W3" w:hint="eastAsia"/>
          <w:color w:val="000000"/>
        </w:rPr>
        <w:t>且屬需長期</w:t>
      </w:r>
      <w:proofErr w:type="gramEnd"/>
      <w:r w:rsidRPr="001F577E">
        <w:rPr>
          <w:rFonts w:ascii="新細明體" w:eastAsia="新細明體" w:hAnsi="新細明體" w:cs="DFHei Std W3" w:hint="eastAsia"/>
          <w:color w:val="000000"/>
        </w:rPr>
        <w:t>投資</w:t>
      </w:r>
      <w:r w:rsidR="00993603">
        <w:rPr>
          <w:rFonts w:ascii="新細明體" w:eastAsia="新細明體" w:hAnsi="新細明體" w:cs="DFHei Std W3" w:hint="eastAsia"/>
          <w:color w:val="000000"/>
        </w:rPr>
        <w:t>工作。以往在經濟部及相關單位之努力下，已有相當治理及保育成效，</w:t>
      </w:r>
      <w:r w:rsidRPr="001F577E">
        <w:rPr>
          <w:rFonts w:ascii="新細明體" w:eastAsia="新細明體" w:hAnsi="新細明體" w:cs="DFHei Std W3" w:hint="eastAsia"/>
          <w:color w:val="000000"/>
        </w:rPr>
        <w:t>因氣候變遷及地質條件影響，有必要依行政</w:t>
      </w:r>
      <w:r w:rsidR="00993603">
        <w:rPr>
          <w:rFonts w:ascii="新細明體" w:eastAsia="新細明體" w:hAnsi="新細明體" w:cs="DFHei Std W3" w:hint="eastAsia"/>
          <w:color w:val="000000"/>
        </w:rPr>
        <w:t>院核定之「水庫集水區保育綱要」由各權責單位依專長分工加強辦理。就</w:t>
      </w:r>
      <w:r w:rsidRPr="001F577E">
        <w:rPr>
          <w:rFonts w:ascii="新細明體" w:eastAsia="新細明體" w:hAnsi="新細明體" w:cs="DFHei Std W3" w:hint="eastAsia"/>
          <w:color w:val="000000"/>
        </w:rPr>
        <w:t>長期而言，應該配合行政院組織改造，推動成立「水庫集水區（或流域）管理局」，強化集水區內水土林資源之整合與災害防治能力，以提升水庫集水區的保育治理成效。</w:t>
      </w:r>
    </w:p>
    <w:p w:rsidR="001F577E" w:rsidRPr="001F577E" w:rsidRDefault="001F577E" w:rsidP="001F577E">
      <w:pPr>
        <w:rPr>
          <w:szCs w:val="24"/>
        </w:rPr>
      </w:pPr>
      <w:r w:rsidRPr="001F577E">
        <w:rPr>
          <w:rFonts w:ascii="新細明體" w:hAnsi="新細明體" w:hint="eastAsia"/>
          <w:kern w:val="0"/>
          <w:szCs w:val="24"/>
        </w:rPr>
        <w:t>原本德基水庫的情況並不離理想，淤積、優養化、河川污染等等，在政府幾年來的整治計畫中，慢慢的改善，水庫又橫跨二個國家公園，所以自然生態固然要保護好，德基水庫的情況逐漸穩定，生態也慢慢的再恢復，現在也成為了觀光景點之一，而大甲溪是為台灣蘊含水力高居全台河川首位，所以是為台灣水力發電重心，台灣電力公司利用德基水庫的水力發電，獲得大量的電力，德基水庫真的是一個對台灣貢獻頗大的水資源水庫。</w:t>
      </w:r>
    </w:p>
    <w:p w:rsidR="00797A7B" w:rsidRPr="00126C25" w:rsidRDefault="00797A7B" w:rsidP="00797A7B">
      <w:r>
        <w:rPr>
          <w:rFonts w:hint="eastAsia"/>
        </w:rPr>
        <w:t>經由這次的報告，我了解很多有關地質上面對工程的影響，我也閱讀了很多前人的作品，收穫很多，了解很多關於水庫如何蓋成，以及對等等災害</w:t>
      </w:r>
      <w:proofErr w:type="gramStart"/>
      <w:r>
        <w:rPr>
          <w:rFonts w:hint="eastAsia"/>
        </w:rPr>
        <w:t>的訪護措施</w:t>
      </w:r>
      <w:proofErr w:type="gramEnd"/>
      <w:r>
        <w:rPr>
          <w:rFonts w:hint="eastAsia"/>
        </w:rPr>
        <w:t>，如何修補改善，都從我查詢的資料慢慢吸收，這次對德基水庫有了深刻的認識，知道了德基水庫對我們的貢獻，除了水庫本身的續水引水外，加上國際水準的水力發電，還有對於大甲溪的土層地質等等，也經由這次報告訓練自身的能力，如處事態度以及做事規劃，自我身心都有所成長。</w:t>
      </w:r>
    </w:p>
    <w:p w:rsidR="00DE020F" w:rsidRPr="00797A7B" w:rsidRDefault="00DE020F">
      <w:pPr>
        <w:widowControl/>
        <w:rPr>
          <w:rFonts w:asciiTheme="minorEastAsia" w:hAnsiTheme="minorEastAsia"/>
          <w:b/>
          <w:kern w:val="0"/>
          <w:sz w:val="32"/>
          <w:szCs w:val="32"/>
        </w:rPr>
      </w:pPr>
    </w:p>
    <w:p w:rsidR="00CE79E5" w:rsidRDefault="00DE020F">
      <w:pPr>
        <w:widowControl/>
        <w:rPr>
          <w:kern w:val="0"/>
        </w:rPr>
      </w:pPr>
      <w:r>
        <w:rPr>
          <w:kern w:val="0"/>
        </w:rPr>
        <w:br w:type="page"/>
      </w:r>
    </w:p>
    <w:p w:rsidR="00866C2D" w:rsidRDefault="00B752BF" w:rsidP="00B752BF">
      <w:pPr>
        <w:jc w:val="center"/>
        <w:rPr>
          <w:b/>
          <w:sz w:val="32"/>
          <w:szCs w:val="32"/>
        </w:rPr>
      </w:pPr>
      <w:r w:rsidRPr="00B752BF">
        <w:rPr>
          <w:rFonts w:hint="eastAsia"/>
          <w:b/>
          <w:sz w:val="32"/>
          <w:szCs w:val="32"/>
        </w:rPr>
        <w:lastRenderedPageBreak/>
        <w:t>參考</w:t>
      </w:r>
      <w:r>
        <w:rPr>
          <w:rFonts w:hint="eastAsia"/>
          <w:b/>
          <w:sz w:val="32"/>
          <w:szCs w:val="32"/>
        </w:rPr>
        <w:t>文獻</w:t>
      </w:r>
    </w:p>
    <w:p w:rsidR="00B752BF" w:rsidRPr="00B752BF" w:rsidRDefault="00B752BF" w:rsidP="00D85EFD">
      <w:pPr>
        <w:pStyle w:val="ac"/>
        <w:numPr>
          <w:ilvl w:val="0"/>
          <w:numId w:val="13"/>
        </w:numPr>
        <w:ind w:leftChars="0"/>
        <w:rPr>
          <w:szCs w:val="24"/>
        </w:rPr>
      </w:pPr>
      <w:r w:rsidRPr="00B752BF">
        <w:rPr>
          <w:rFonts w:hint="eastAsia"/>
          <w:szCs w:val="24"/>
        </w:rPr>
        <w:t>圖書館</w:t>
      </w:r>
      <w:r w:rsidRPr="00B752BF">
        <w:rPr>
          <w:rFonts w:hint="eastAsia"/>
          <w:szCs w:val="24"/>
        </w:rPr>
        <w:t>-</w:t>
      </w:r>
      <w:r w:rsidRPr="00B752BF">
        <w:rPr>
          <w:rFonts w:hint="eastAsia"/>
          <w:szCs w:val="24"/>
        </w:rPr>
        <w:t>台灣地區水資源水質概況</w:t>
      </w:r>
      <w:r w:rsidRPr="00B752BF">
        <w:rPr>
          <w:rFonts w:hint="eastAsia"/>
          <w:szCs w:val="24"/>
        </w:rPr>
        <w:t>(445.212/8822-1)</w:t>
      </w:r>
    </w:p>
    <w:p w:rsidR="00B752BF" w:rsidRPr="00B752BF" w:rsidRDefault="00E74F11" w:rsidP="00D85EFD">
      <w:pPr>
        <w:pStyle w:val="ac"/>
        <w:numPr>
          <w:ilvl w:val="0"/>
          <w:numId w:val="13"/>
        </w:numPr>
        <w:ind w:leftChars="0"/>
        <w:rPr>
          <w:szCs w:val="24"/>
        </w:rPr>
      </w:pPr>
      <w:hyperlink r:id="rId29" w:history="1">
        <w:r w:rsidR="00B752BF" w:rsidRPr="00B752BF">
          <w:rPr>
            <w:rStyle w:val="aa"/>
            <w:szCs w:val="24"/>
          </w:rPr>
          <w:t>http://www.taipower.com.tw/TaipowerWeb/upload/files/10/541_6-10.pdf</w:t>
        </w:r>
      </w:hyperlink>
    </w:p>
    <w:p w:rsidR="00B752BF" w:rsidRPr="00D85EFD" w:rsidRDefault="00B752BF" w:rsidP="00D85EFD">
      <w:pPr>
        <w:ind w:left="480"/>
        <w:rPr>
          <w:szCs w:val="24"/>
        </w:rPr>
      </w:pPr>
      <w:r w:rsidRPr="00D85EFD">
        <w:rPr>
          <w:rFonts w:hint="eastAsia"/>
          <w:szCs w:val="24"/>
        </w:rPr>
        <w:t>(</w:t>
      </w:r>
      <w:r w:rsidRPr="00D85EFD">
        <w:rPr>
          <w:rFonts w:hint="eastAsia"/>
          <w:szCs w:val="24"/>
        </w:rPr>
        <w:t>圖片出處</w:t>
      </w:r>
      <w:r w:rsidRPr="00D85EFD">
        <w:rPr>
          <w:rFonts w:hint="eastAsia"/>
          <w:szCs w:val="24"/>
        </w:rPr>
        <w:t>)</w:t>
      </w:r>
    </w:p>
    <w:p w:rsidR="00B752BF" w:rsidRPr="00B752BF" w:rsidRDefault="00E74F11" w:rsidP="00D85EFD">
      <w:pPr>
        <w:pStyle w:val="ac"/>
        <w:numPr>
          <w:ilvl w:val="0"/>
          <w:numId w:val="13"/>
        </w:numPr>
        <w:ind w:leftChars="0"/>
        <w:rPr>
          <w:szCs w:val="24"/>
        </w:rPr>
      </w:pPr>
      <w:hyperlink r:id="rId30" w:history="1">
        <w:r w:rsidR="00B752BF" w:rsidRPr="00B752BF">
          <w:rPr>
            <w:rStyle w:val="aa"/>
            <w:szCs w:val="24"/>
          </w:rPr>
          <w:t>http://hysearch.wra.gov.tw/wra_ext/tech/default.asp</w:t>
        </w:r>
      </w:hyperlink>
    </w:p>
    <w:p w:rsidR="00B752BF" w:rsidRPr="00D85EFD" w:rsidRDefault="00D85EFD" w:rsidP="00D85EFD">
      <w:pPr>
        <w:rPr>
          <w:szCs w:val="24"/>
        </w:rPr>
      </w:pPr>
      <w:r>
        <w:rPr>
          <w:rFonts w:hint="eastAsia"/>
          <w:szCs w:val="24"/>
        </w:rPr>
        <w:t xml:space="preserve">    </w:t>
      </w:r>
      <w:r w:rsidR="00B752BF" w:rsidRPr="00D85EFD">
        <w:rPr>
          <w:rFonts w:hint="eastAsia"/>
          <w:szCs w:val="24"/>
        </w:rPr>
        <w:t>(</w:t>
      </w:r>
      <w:r w:rsidR="00B752BF" w:rsidRPr="00D85EFD">
        <w:rPr>
          <w:rFonts w:hint="eastAsia"/>
          <w:szCs w:val="24"/>
        </w:rPr>
        <w:t>德基水庫水質管理網頁</w:t>
      </w:r>
      <w:r w:rsidR="00B752BF" w:rsidRPr="00D85EFD">
        <w:rPr>
          <w:rFonts w:hint="eastAsia"/>
          <w:szCs w:val="24"/>
        </w:rPr>
        <w:t>)</w:t>
      </w:r>
    </w:p>
    <w:p w:rsidR="00D85EFD" w:rsidRPr="00D85EFD" w:rsidRDefault="00D85EFD" w:rsidP="00D85EFD">
      <w:pPr>
        <w:pStyle w:val="ac"/>
        <w:numPr>
          <w:ilvl w:val="0"/>
          <w:numId w:val="13"/>
        </w:numPr>
        <w:autoSpaceDE w:val="0"/>
        <w:autoSpaceDN w:val="0"/>
        <w:adjustRightInd w:val="0"/>
        <w:ind w:leftChars="0"/>
        <w:rPr>
          <w:rFonts w:asciiTheme="minorEastAsia" w:hAnsiTheme="minorEastAsia" w:cs="TTAA35FD89tCID-WinCharSetFFFF-H"/>
          <w:kern w:val="0"/>
          <w:szCs w:val="24"/>
        </w:rPr>
      </w:pPr>
      <w:proofErr w:type="gramStart"/>
      <w:r w:rsidRPr="00D85EFD">
        <w:rPr>
          <w:rFonts w:asciiTheme="minorEastAsia" w:hAnsiTheme="minorEastAsia" w:cs="TT137E0ABAtCID-WinCharSetFFFF-H" w:hint="eastAsia"/>
          <w:kern w:val="0"/>
          <w:szCs w:val="24"/>
        </w:rPr>
        <w:t>壩工與</w:t>
      </w:r>
      <w:proofErr w:type="gramEnd"/>
      <w:r w:rsidRPr="00D85EFD">
        <w:rPr>
          <w:rFonts w:asciiTheme="minorEastAsia" w:hAnsiTheme="minorEastAsia" w:cs="TT137E0ABAtCID-WinCharSetFFFF-H" w:hint="eastAsia"/>
          <w:kern w:val="0"/>
          <w:szCs w:val="24"/>
        </w:rPr>
        <w:t>隧道之初步檢查</w:t>
      </w:r>
    </w:p>
    <w:p w:rsidR="00D85EFD" w:rsidRPr="00D85EFD" w:rsidRDefault="00D85EFD" w:rsidP="00D85EFD">
      <w:pPr>
        <w:pStyle w:val="ac"/>
        <w:autoSpaceDE w:val="0"/>
        <w:autoSpaceDN w:val="0"/>
        <w:adjustRightInd w:val="0"/>
        <w:ind w:leftChars="0"/>
        <w:rPr>
          <w:rFonts w:asciiTheme="minorEastAsia" w:hAnsiTheme="minorEastAsia" w:cs="TTAA35FD89tCID-WinCharSetFFFF-H"/>
          <w:kern w:val="0"/>
          <w:szCs w:val="24"/>
        </w:rPr>
      </w:pPr>
      <w:r w:rsidRPr="00D85EFD">
        <w:rPr>
          <w:rFonts w:asciiTheme="minorEastAsia" w:hAnsiTheme="minorEastAsia" w:cs="TTAA35FD89tCID-WinCharSetFFFF-H" w:hint="eastAsia"/>
          <w:kern w:val="0"/>
          <w:szCs w:val="24"/>
        </w:rPr>
        <w:t>地工技術</w:t>
      </w:r>
      <w:r w:rsidRPr="00D85EFD">
        <w:rPr>
          <w:rFonts w:asciiTheme="minorEastAsia" w:hAnsiTheme="minorEastAsia" w:cs="TTE1E93F90t00"/>
          <w:kern w:val="0"/>
          <w:szCs w:val="24"/>
        </w:rPr>
        <w:t xml:space="preserve">, </w:t>
      </w:r>
      <w:r w:rsidRPr="00D85EFD">
        <w:rPr>
          <w:rFonts w:asciiTheme="minorEastAsia" w:hAnsiTheme="minorEastAsia" w:cs="TTAA35FD89tCID-WinCharSetFFFF-H" w:hint="eastAsia"/>
          <w:kern w:val="0"/>
          <w:szCs w:val="24"/>
        </w:rPr>
        <w:t>第</w:t>
      </w:r>
      <w:r w:rsidRPr="00D85EFD">
        <w:rPr>
          <w:rFonts w:asciiTheme="minorEastAsia" w:hAnsiTheme="minorEastAsia" w:cs="TTE1E93F90t00"/>
          <w:kern w:val="0"/>
          <w:szCs w:val="24"/>
        </w:rPr>
        <w:t>77</w:t>
      </w:r>
      <w:r w:rsidRPr="00D85EFD">
        <w:rPr>
          <w:rFonts w:asciiTheme="minorEastAsia" w:hAnsiTheme="minorEastAsia" w:cs="TTAA35FD89tCID-WinCharSetFFFF-H" w:hint="eastAsia"/>
          <w:kern w:val="0"/>
          <w:szCs w:val="24"/>
        </w:rPr>
        <w:t>期（民國</w:t>
      </w:r>
      <w:r w:rsidRPr="00D85EFD">
        <w:rPr>
          <w:rFonts w:asciiTheme="minorEastAsia" w:hAnsiTheme="minorEastAsia" w:cs="TTE1E93F90t00"/>
          <w:kern w:val="0"/>
          <w:szCs w:val="24"/>
        </w:rPr>
        <w:t>89</w:t>
      </w:r>
      <w:r w:rsidRPr="00D85EFD">
        <w:rPr>
          <w:rFonts w:asciiTheme="minorEastAsia" w:hAnsiTheme="minorEastAsia" w:cs="TTAA35FD89tCID-WinCharSetFFFF-H" w:hint="eastAsia"/>
          <w:kern w:val="0"/>
          <w:szCs w:val="24"/>
        </w:rPr>
        <w:t>年</w:t>
      </w:r>
      <w:r w:rsidRPr="00D85EFD">
        <w:rPr>
          <w:rFonts w:asciiTheme="minorEastAsia" w:hAnsiTheme="minorEastAsia" w:cs="TTE1E93F90t00"/>
          <w:kern w:val="0"/>
          <w:szCs w:val="24"/>
        </w:rPr>
        <w:t>2</w:t>
      </w:r>
      <w:r w:rsidRPr="00D85EFD">
        <w:rPr>
          <w:rFonts w:asciiTheme="minorEastAsia" w:hAnsiTheme="minorEastAsia" w:cs="TTAA35FD89tCID-WinCharSetFFFF-H" w:hint="eastAsia"/>
          <w:kern w:val="0"/>
          <w:szCs w:val="24"/>
        </w:rPr>
        <w:t>月）第</w:t>
      </w:r>
      <w:r w:rsidRPr="00D85EFD">
        <w:rPr>
          <w:rFonts w:asciiTheme="minorEastAsia" w:hAnsiTheme="minorEastAsia" w:cs="TTE1E93F90t00"/>
          <w:kern w:val="0"/>
          <w:szCs w:val="24"/>
        </w:rPr>
        <w:t>101-108</w:t>
      </w:r>
      <w:r w:rsidRPr="00D85EFD">
        <w:rPr>
          <w:rFonts w:asciiTheme="minorEastAsia" w:hAnsiTheme="minorEastAsia" w:cs="TTAA35FD89tCID-WinCharSetFFFF-H" w:hint="eastAsia"/>
          <w:kern w:val="0"/>
          <w:szCs w:val="24"/>
        </w:rPr>
        <w:t>頁</w:t>
      </w:r>
    </w:p>
    <w:p w:rsidR="005E72B5" w:rsidRDefault="00D85EFD" w:rsidP="005E72B5">
      <w:pPr>
        <w:pStyle w:val="ac"/>
        <w:ind w:leftChars="0"/>
        <w:rPr>
          <w:rFonts w:asciiTheme="minorEastAsia" w:hAnsiTheme="minorEastAsia" w:cs="TTE1E93F90t00"/>
          <w:kern w:val="0"/>
          <w:szCs w:val="24"/>
        </w:rPr>
      </w:pPr>
      <w:r w:rsidRPr="00D85EFD">
        <w:rPr>
          <w:rFonts w:asciiTheme="minorEastAsia" w:hAnsiTheme="minorEastAsia" w:cs="TTE1E93F90t00"/>
          <w:kern w:val="0"/>
          <w:szCs w:val="24"/>
        </w:rPr>
        <w:t>SINO-GEOTECHNICS, NO.77</w:t>
      </w:r>
      <w:proofErr w:type="gramStart"/>
      <w:r w:rsidRPr="00D85EFD">
        <w:rPr>
          <w:rFonts w:asciiTheme="minorEastAsia" w:hAnsiTheme="minorEastAsia" w:cs="TTAA35FD89tCID-WinCharSetFFFF-H" w:hint="eastAsia"/>
          <w:kern w:val="0"/>
          <w:szCs w:val="24"/>
        </w:rPr>
        <w:t>（</w:t>
      </w:r>
      <w:proofErr w:type="gramEnd"/>
      <w:r w:rsidRPr="00D85EFD">
        <w:rPr>
          <w:rFonts w:asciiTheme="minorEastAsia" w:hAnsiTheme="minorEastAsia" w:cs="TTE1E93F90t00"/>
          <w:kern w:val="0"/>
          <w:szCs w:val="24"/>
        </w:rPr>
        <w:t>FEB., 2000</w:t>
      </w:r>
      <w:proofErr w:type="gramStart"/>
      <w:r w:rsidRPr="00D85EFD">
        <w:rPr>
          <w:rFonts w:asciiTheme="minorEastAsia" w:hAnsiTheme="minorEastAsia" w:cs="TTAA35FD89tCID-WinCharSetFFFF-H" w:hint="eastAsia"/>
          <w:kern w:val="0"/>
          <w:szCs w:val="24"/>
        </w:rPr>
        <w:t>）</w:t>
      </w:r>
      <w:proofErr w:type="gramEnd"/>
      <w:r w:rsidRPr="00D85EFD">
        <w:rPr>
          <w:rFonts w:asciiTheme="minorEastAsia" w:hAnsiTheme="minorEastAsia" w:cs="TTE1E93F90t00"/>
          <w:kern w:val="0"/>
          <w:szCs w:val="24"/>
        </w:rPr>
        <w:t>PP.101-108</w:t>
      </w:r>
    </w:p>
    <w:p w:rsidR="005E72B5" w:rsidRPr="005E72B5" w:rsidRDefault="005E72B5" w:rsidP="005E72B5">
      <w:pPr>
        <w:pStyle w:val="ac"/>
        <w:numPr>
          <w:ilvl w:val="0"/>
          <w:numId w:val="13"/>
        </w:numPr>
        <w:ind w:leftChars="0"/>
        <w:rPr>
          <w:rFonts w:asciiTheme="minorEastAsia" w:hAnsiTheme="minorEastAsia" w:cs="TTE1E93F90t00"/>
          <w:kern w:val="0"/>
          <w:szCs w:val="24"/>
        </w:rPr>
      </w:pPr>
      <w:r w:rsidRPr="005E72B5">
        <w:rPr>
          <w:rFonts w:asciiTheme="minorEastAsia" w:hAnsiTheme="minorEastAsia" w:cs="TTE1E93F90t00" w:hint="eastAsia"/>
          <w:kern w:val="0"/>
          <w:szCs w:val="24"/>
        </w:rPr>
        <w:t>國立屏東</w:t>
      </w:r>
      <w:r>
        <w:rPr>
          <w:rFonts w:asciiTheme="minorEastAsia" w:hAnsiTheme="minorEastAsia" w:cs="TTE1E93F90t00" w:hint="eastAsia"/>
          <w:kern w:val="0"/>
          <w:szCs w:val="24"/>
        </w:rPr>
        <w:t>科技</w:t>
      </w:r>
      <w:r w:rsidRPr="005E72B5">
        <w:rPr>
          <w:rFonts w:asciiTheme="minorEastAsia" w:hAnsiTheme="minorEastAsia" w:cs="TTE1E93F90t00" w:hint="eastAsia"/>
          <w:kern w:val="0"/>
          <w:szCs w:val="24"/>
        </w:rPr>
        <w:t>大學</w:t>
      </w:r>
    </w:p>
    <w:p w:rsidR="00A4260B" w:rsidRPr="005E72B5" w:rsidRDefault="005E72B5" w:rsidP="005E72B5">
      <w:pPr>
        <w:ind w:firstLineChars="200" w:firstLine="480"/>
        <w:rPr>
          <w:rFonts w:asciiTheme="minorEastAsia" w:hAnsiTheme="minorEastAsia" w:cs="TTE1E93F90t00"/>
          <w:kern w:val="0"/>
          <w:szCs w:val="24"/>
        </w:rPr>
      </w:pPr>
      <w:r w:rsidRPr="005E72B5">
        <w:rPr>
          <w:rFonts w:asciiTheme="minorEastAsia" w:hAnsiTheme="minorEastAsia" w:cs="TTE1E93F90t00" w:hint="eastAsia"/>
          <w:kern w:val="0"/>
          <w:szCs w:val="24"/>
        </w:rPr>
        <w:t>德基水庫集水區崩塌</w:t>
      </w:r>
      <w:proofErr w:type="gramStart"/>
      <w:r w:rsidRPr="005E72B5">
        <w:rPr>
          <w:rFonts w:asciiTheme="minorEastAsia" w:hAnsiTheme="minorEastAsia" w:cs="TTE1E93F90t00" w:hint="eastAsia"/>
          <w:kern w:val="0"/>
          <w:szCs w:val="24"/>
        </w:rPr>
        <w:t>地潛感分布</w:t>
      </w:r>
      <w:proofErr w:type="gramEnd"/>
      <w:r w:rsidRPr="005E72B5">
        <w:rPr>
          <w:rFonts w:asciiTheme="minorEastAsia" w:hAnsiTheme="minorEastAsia" w:cs="TTE1E93F90t00" w:hint="eastAsia"/>
          <w:kern w:val="0"/>
          <w:szCs w:val="24"/>
        </w:rPr>
        <w:t>與林地使用衝突之研究(碩士論文)</w:t>
      </w:r>
    </w:p>
    <w:p w:rsidR="00D85EFD" w:rsidRDefault="005E72B5" w:rsidP="005E72B5">
      <w:pPr>
        <w:pStyle w:val="ac"/>
        <w:numPr>
          <w:ilvl w:val="0"/>
          <w:numId w:val="13"/>
        </w:numPr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國立東華大學</w:t>
      </w:r>
    </w:p>
    <w:p w:rsidR="005E72B5" w:rsidRPr="005E72B5" w:rsidRDefault="005E72B5" w:rsidP="005E72B5">
      <w:pPr>
        <w:ind w:left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德基水庫集水區農地利用之適宜性評估(碩士論文)</w:t>
      </w:r>
    </w:p>
    <w:sectPr w:rsidR="005E72B5" w:rsidRPr="005E72B5" w:rsidSect="006879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30F" w:rsidRDefault="00C4730F" w:rsidP="00696526">
      <w:r>
        <w:separator/>
      </w:r>
    </w:p>
  </w:endnote>
  <w:endnote w:type="continuationSeparator" w:id="1">
    <w:p w:rsidR="00C4730F" w:rsidRDefault="00C4730F" w:rsidP="00696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Hei Std W3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Ming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Hei-W7-WIN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Hei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D758F381tCID-WinCharSetFFFF-H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TTE1E93F9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AA35FD89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37E0ABA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30F" w:rsidRDefault="00C4730F" w:rsidP="00696526">
      <w:r>
        <w:separator/>
      </w:r>
    </w:p>
  </w:footnote>
  <w:footnote w:type="continuationSeparator" w:id="1">
    <w:p w:rsidR="00C4730F" w:rsidRDefault="00C4730F" w:rsidP="006965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65A6"/>
    <w:multiLevelType w:val="hybridMultilevel"/>
    <w:tmpl w:val="A6BCE6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F962F8"/>
    <w:multiLevelType w:val="hybridMultilevel"/>
    <w:tmpl w:val="0FCA34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B072D7"/>
    <w:multiLevelType w:val="hybridMultilevel"/>
    <w:tmpl w:val="DDBE80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883227"/>
    <w:multiLevelType w:val="hybridMultilevel"/>
    <w:tmpl w:val="7EF4F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13E2EF4"/>
    <w:multiLevelType w:val="multilevel"/>
    <w:tmpl w:val="F7BEE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A23C7A"/>
    <w:multiLevelType w:val="hybridMultilevel"/>
    <w:tmpl w:val="0980E8A4"/>
    <w:lvl w:ilvl="0" w:tplc="74624044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4841B23"/>
    <w:multiLevelType w:val="hybridMultilevel"/>
    <w:tmpl w:val="70027D48"/>
    <w:lvl w:ilvl="0" w:tplc="74624044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FD07485"/>
    <w:multiLevelType w:val="hybridMultilevel"/>
    <w:tmpl w:val="BE44C0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70848F0"/>
    <w:multiLevelType w:val="multilevel"/>
    <w:tmpl w:val="A5FAF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640A31"/>
    <w:multiLevelType w:val="hybridMultilevel"/>
    <w:tmpl w:val="7C3A61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FA97ECC"/>
    <w:multiLevelType w:val="multilevel"/>
    <w:tmpl w:val="90A8E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C410F0"/>
    <w:multiLevelType w:val="hybridMultilevel"/>
    <w:tmpl w:val="AEC8BB72"/>
    <w:lvl w:ilvl="0" w:tplc="4DE22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1BE4E77"/>
    <w:multiLevelType w:val="hybridMultilevel"/>
    <w:tmpl w:val="E814E5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79D41828"/>
    <w:multiLevelType w:val="hybridMultilevel"/>
    <w:tmpl w:val="B706E9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0"/>
  </w:num>
  <w:num w:numId="5">
    <w:abstractNumId w:val="4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 w:numId="10">
    <w:abstractNumId w:val="9"/>
  </w:num>
  <w:num w:numId="11">
    <w:abstractNumId w:val="5"/>
  </w:num>
  <w:num w:numId="12">
    <w:abstractNumId w:val="6"/>
  </w:num>
  <w:num w:numId="13">
    <w:abstractNumId w:val="1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4599"/>
    <w:rsid w:val="00002C3A"/>
    <w:rsid w:val="00004B73"/>
    <w:rsid w:val="00023DEF"/>
    <w:rsid w:val="000C2DE3"/>
    <w:rsid w:val="00122E6B"/>
    <w:rsid w:val="00126C25"/>
    <w:rsid w:val="001F577E"/>
    <w:rsid w:val="00221166"/>
    <w:rsid w:val="002563F2"/>
    <w:rsid w:val="00276A09"/>
    <w:rsid w:val="002B07E3"/>
    <w:rsid w:val="002C2A1E"/>
    <w:rsid w:val="00334726"/>
    <w:rsid w:val="0034124C"/>
    <w:rsid w:val="00341595"/>
    <w:rsid w:val="003734E9"/>
    <w:rsid w:val="00375CE0"/>
    <w:rsid w:val="00381438"/>
    <w:rsid w:val="003D363F"/>
    <w:rsid w:val="004C3DFA"/>
    <w:rsid w:val="004C5F99"/>
    <w:rsid w:val="00554A80"/>
    <w:rsid w:val="00561C08"/>
    <w:rsid w:val="005673B4"/>
    <w:rsid w:val="005C05BF"/>
    <w:rsid w:val="005D18A2"/>
    <w:rsid w:val="005E72B5"/>
    <w:rsid w:val="00633A86"/>
    <w:rsid w:val="0063467C"/>
    <w:rsid w:val="00644E90"/>
    <w:rsid w:val="00657AF0"/>
    <w:rsid w:val="00671E0C"/>
    <w:rsid w:val="006766E5"/>
    <w:rsid w:val="00687906"/>
    <w:rsid w:val="00696526"/>
    <w:rsid w:val="006D2825"/>
    <w:rsid w:val="00714599"/>
    <w:rsid w:val="00756B6F"/>
    <w:rsid w:val="00797A7B"/>
    <w:rsid w:val="007D1942"/>
    <w:rsid w:val="007E0471"/>
    <w:rsid w:val="00866C2D"/>
    <w:rsid w:val="008F7CE6"/>
    <w:rsid w:val="0090215D"/>
    <w:rsid w:val="00961939"/>
    <w:rsid w:val="00993603"/>
    <w:rsid w:val="009C5684"/>
    <w:rsid w:val="009E3BB6"/>
    <w:rsid w:val="009F4692"/>
    <w:rsid w:val="00A4260B"/>
    <w:rsid w:val="00A60512"/>
    <w:rsid w:val="00B05CD3"/>
    <w:rsid w:val="00B64AB3"/>
    <w:rsid w:val="00B752BF"/>
    <w:rsid w:val="00B84514"/>
    <w:rsid w:val="00BC3257"/>
    <w:rsid w:val="00BE6390"/>
    <w:rsid w:val="00C4730F"/>
    <w:rsid w:val="00C5037A"/>
    <w:rsid w:val="00CE79E5"/>
    <w:rsid w:val="00D17B08"/>
    <w:rsid w:val="00D31380"/>
    <w:rsid w:val="00D44A2A"/>
    <w:rsid w:val="00D6780B"/>
    <w:rsid w:val="00D85EFD"/>
    <w:rsid w:val="00D910A9"/>
    <w:rsid w:val="00DE020F"/>
    <w:rsid w:val="00E375EF"/>
    <w:rsid w:val="00E74F11"/>
    <w:rsid w:val="00ED21AD"/>
    <w:rsid w:val="00EE53F7"/>
    <w:rsid w:val="00FC2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chmetcnv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59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D18A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5D18A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145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0"/>
    <w:link w:val="HTML"/>
    <w:rsid w:val="00714599"/>
    <w:rPr>
      <w:rFonts w:ascii="細明體" w:eastAsia="細明體" w:hAnsi="細明體" w:cs="細明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57A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57AF0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Strong"/>
    <w:basedOn w:val="a0"/>
    <w:uiPriority w:val="22"/>
    <w:qFormat/>
    <w:rsid w:val="009E3BB6"/>
    <w:rPr>
      <w:b/>
      <w:bCs/>
    </w:rPr>
  </w:style>
  <w:style w:type="paragraph" w:styleId="Web">
    <w:name w:val="Normal (Web)"/>
    <w:basedOn w:val="a"/>
    <w:uiPriority w:val="99"/>
    <w:unhideWhenUsed/>
    <w:rsid w:val="009E3BB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6965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96526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965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96526"/>
    <w:rPr>
      <w:sz w:val="20"/>
      <w:szCs w:val="20"/>
    </w:rPr>
  </w:style>
  <w:style w:type="character" w:styleId="aa">
    <w:name w:val="Hyperlink"/>
    <w:basedOn w:val="a0"/>
    <w:rsid w:val="00696526"/>
    <w:rPr>
      <w:color w:val="0000FF"/>
      <w:u w:val="single"/>
    </w:rPr>
  </w:style>
  <w:style w:type="paragraph" w:styleId="ab">
    <w:name w:val="No Spacing"/>
    <w:uiPriority w:val="1"/>
    <w:qFormat/>
    <w:rsid w:val="005D18A2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5D18A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rsid w:val="005D18A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c">
    <w:name w:val="List Paragraph"/>
    <w:basedOn w:val="a"/>
    <w:uiPriority w:val="34"/>
    <w:qFormat/>
    <w:rsid w:val="00B64AB3"/>
    <w:pPr>
      <w:ind w:leftChars="200" w:left="480"/>
    </w:pPr>
  </w:style>
  <w:style w:type="paragraph" w:customStyle="1" w:styleId="Pa6">
    <w:name w:val="Pa6"/>
    <w:basedOn w:val="a"/>
    <w:next w:val="a"/>
    <w:rsid w:val="001F577E"/>
    <w:pPr>
      <w:autoSpaceDE w:val="0"/>
      <w:autoSpaceDN w:val="0"/>
      <w:adjustRightInd w:val="0"/>
      <w:spacing w:line="181" w:lineRule="atLeast"/>
    </w:pPr>
    <w:rPr>
      <w:rFonts w:ascii="DFHei Std W3" w:eastAsia="DFHei Std W3" w:hAnsi="Times New Roman" w:cs="Times New Roman"/>
      <w:kern w:val="0"/>
      <w:szCs w:val="24"/>
    </w:rPr>
  </w:style>
  <w:style w:type="paragraph" w:customStyle="1" w:styleId="t01">
    <w:name w:val="t01"/>
    <w:basedOn w:val="a"/>
    <w:rsid w:val="00ED21AD"/>
    <w:pPr>
      <w:widowControl/>
      <w:spacing w:before="100" w:beforeAutospacing="1" w:after="100" w:afterAutospacing="1" w:line="400" w:lineRule="atLeast"/>
      <w:ind w:firstLine="520"/>
    </w:pPr>
    <w:rPr>
      <w:rFonts w:ascii="Arial Unicode MS" w:eastAsia="Arial Unicode MS" w:hAnsi="Arial Unicode MS" w:cs="Arial Unicode MS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0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://www.taipower.com.tw/TaipowerWeb/upload/files/10/541_6-10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hyperlink" Target="javascript:openLand('landuse')" TargetMode="External"/><Relationship Id="rId30" Type="http://schemas.openxmlformats.org/officeDocument/2006/relationships/hyperlink" Target="http://hysearch.wra.gov.tw/wra_ext/tech/default.as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849D8-C438-44AA-9C9D-4D791C75C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24</Pages>
  <Words>2248</Words>
  <Characters>12818</Characters>
  <Application>Microsoft Office Word</Application>
  <DocSecurity>0</DocSecurity>
  <Lines>106</Lines>
  <Paragraphs>30</Paragraphs>
  <ScaleCrop>false</ScaleCrop>
  <Company/>
  <LinksUpToDate>false</LinksUpToDate>
  <CharactersWithSpaces>15036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38</cp:revision>
  <dcterms:created xsi:type="dcterms:W3CDTF">2010-12-21T02:04:00Z</dcterms:created>
  <dcterms:modified xsi:type="dcterms:W3CDTF">2011-01-03T13:05:00Z</dcterms:modified>
</cp:coreProperties>
</file>