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C11" w:rsidRDefault="00B06BDF">
      <w:r>
        <w:rPr>
          <w:rFonts w:hint="eastAsia"/>
        </w:rPr>
        <w:t>作業系統</w:t>
      </w:r>
      <w:r>
        <w:rPr>
          <w:rFonts w:hint="eastAsia"/>
        </w:rPr>
        <w:t xml:space="preserve">            </w:t>
      </w:r>
      <w:r>
        <w:rPr>
          <w:rFonts w:hint="eastAsia"/>
        </w:rPr>
        <w:t>周羿昕</w:t>
      </w:r>
      <w:r>
        <w:rPr>
          <w:rFonts w:hint="eastAsia"/>
        </w:rPr>
        <w:t>403630436</w:t>
      </w:r>
    </w:p>
    <w:p w:rsidR="00B06BDF" w:rsidRDefault="00B06BDF"/>
    <w:p w:rsidR="00D06E48" w:rsidRDefault="00D06E48" w:rsidP="00D06E48">
      <w:pPr>
        <w:pStyle w:val="Web"/>
        <w:spacing w:before="0" w:beforeAutospacing="0" w:line="415" w:lineRule="atLeast"/>
        <w:jc w:val="both"/>
        <w:rPr>
          <w:rFonts w:ascii="Arial" w:hAnsi="Arial" w:cs="Arial"/>
          <w:color w:val="66665E"/>
          <w:sz w:val="17"/>
          <w:szCs w:val="17"/>
        </w:rPr>
      </w:pPr>
      <w:r>
        <w:rPr>
          <w:rFonts w:ascii="Arial" w:hAnsi="Arial" w:cs="Arial"/>
          <w:color w:val="66665E"/>
          <w:sz w:val="17"/>
          <w:szCs w:val="17"/>
        </w:rPr>
        <w:t xml:space="preserve">1. Keep Tasks Short and </w:t>
      </w:r>
      <w:proofErr w:type="spellStart"/>
      <w:r>
        <w:rPr>
          <w:rFonts w:ascii="Arial" w:hAnsi="Arial" w:cs="Arial"/>
          <w:color w:val="66665E"/>
          <w:sz w:val="17"/>
          <w:szCs w:val="17"/>
        </w:rPr>
        <w:t>Nonblocking</w:t>
      </w:r>
      <w:proofErr w:type="spellEnd"/>
      <w:r>
        <w:rPr>
          <w:rFonts w:ascii="Arial" w:hAnsi="Arial" w:cs="Arial"/>
          <w:color w:val="66665E"/>
          <w:sz w:val="17"/>
          <w:szCs w:val="17"/>
        </w:rPr>
        <w:t>. Thread pool tasks should be as small as possible, but no smaller.</w:t>
      </w:r>
    </w:p>
    <w:p w:rsidR="00D06E48" w:rsidRDefault="00D06E48" w:rsidP="00D06E48">
      <w:pPr>
        <w:pStyle w:val="Web"/>
        <w:spacing w:before="0" w:beforeAutospacing="0" w:line="415" w:lineRule="atLeast"/>
        <w:jc w:val="both"/>
        <w:rPr>
          <w:rFonts w:ascii="Arial" w:hAnsi="Arial" w:cs="Arial"/>
          <w:color w:val="66665E"/>
          <w:sz w:val="17"/>
          <w:szCs w:val="17"/>
        </w:rPr>
      </w:pPr>
      <w:r>
        <w:rPr>
          <w:rFonts w:ascii="Arial" w:hAnsi="Arial" w:cs="Arial"/>
          <w:color w:val="66665E"/>
          <w:sz w:val="17"/>
          <w:szCs w:val="17"/>
        </w:rPr>
        <w:t>One reason to prefer making tasks short is because short tasks can spread more evenly and thus use hardware resources well.</w:t>
      </w:r>
    </w:p>
    <w:p w:rsidR="00D06E48" w:rsidRDefault="00D06E48" w:rsidP="00D06E48">
      <w:pPr>
        <w:pStyle w:val="Web"/>
        <w:spacing w:before="0" w:beforeAutospacing="0" w:line="415" w:lineRule="atLeast"/>
        <w:jc w:val="both"/>
        <w:rPr>
          <w:rFonts w:ascii="Arial" w:hAnsi="Arial" w:cs="Arial"/>
          <w:color w:val="66665E"/>
          <w:sz w:val="17"/>
          <w:szCs w:val="17"/>
        </w:rPr>
      </w:pPr>
      <w:r>
        <w:rPr>
          <w:rFonts w:ascii="Arial" w:hAnsi="Arial" w:cs="Arial"/>
          <w:color w:val="66665E"/>
          <w:sz w:val="17"/>
          <w:szCs w:val="17"/>
        </w:rPr>
        <w:t xml:space="preserve">2. </w:t>
      </w:r>
      <w:proofErr w:type="gramStart"/>
      <w:r>
        <w:rPr>
          <w:rFonts w:ascii="Arial" w:hAnsi="Arial" w:cs="Arial"/>
          <w:color w:val="66665E"/>
          <w:sz w:val="17"/>
          <w:szCs w:val="17"/>
        </w:rPr>
        <w:t>One</w:t>
      </w:r>
      <w:proofErr w:type="gramEnd"/>
      <w:r>
        <w:rPr>
          <w:rFonts w:ascii="Arial" w:hAnsi="Arial" w:cs="Arial"/>
          <w:color w:val="66665E"/>
          <w:sz w:val="17"/>
          <w:szCs w:val="17"/>
        </w:rPr>
        <w:t xml:space="preserve"> to one relationship of user level thread to the kernel level </w:t>
      </w:r>
      <w:proofErr w:type="spellStart"/>
      <w:r>
        <w:rPr>
          <w:rFonts w:ascii="Arial" w:hAnsi="Arial" w:cs="Arial"/>
          <w:color w:val="66665E"/>
          <w:sz w:val="17"/>
          <w:szCs w:val="17"/>
        </w:rPr>
        <w:t>thread.This</w:t>
      </w:r>
      <w:proofErr w:type="spellEnd"/>
      <w:r>
        <w:rPr>
          <w:rFonts w:ascii="Arial" w:hAnsi="Arial" w:cs="Arial"/>
          <w:color w:val="66665E"/>
          <w:sz w:val="17"/>
          <w:szCs w:val="17"/>
        </w:rPr>
        <w:t xml:space="preserve"> model provides more concurrency than the many to one model. </w:t>
      </w:r>
      <w:proofErr w:type="gramStart"/>
      <w:r>
        <w:rPr>
          <w:rFonts w:ascii="Arial" w:hAnsi="Arial" w:cs="Arial"/>
          <w:color w:val="66665E"/>
          <w:sz w:val="17"/>
          <w:szCs w:val="17"/>
        </w:rPr>
        <w:t>It also another thread to run when a thread makes a blocking system call.</w:t>
      </w:r>
      <w:proofErr w:type="gramEnd"/>
      <w:r>
        <w:rPr>
          <w:rFonts w:ascii="Arial" w:hAnsi="Arial" w:cs="Arial"/>
          <w:color w:val="66665E"/>
          <w:sz w:val="17"/>
          <w:szCs w:val="17"/>
        </w:rPr>
        <w:t xml:space="preserve"> It </w:t>
      </w:r>
      <w:proofErr w:type="gramStart"/>
      <w:r>
        <w:rPr>
          <w:rFonts w:ascii="Arial" w:hAnsi="Arial" w:cs="Arial"/>
          <w:color w:val="66665E"/>
          <w:sz w:val="17"/>
          <w:szCs w:val="17"/>
        </w:rPr>
        <w:t>support</w:t>
      </w:r>
      <w:proofErr w:type="gramEnd"/>
      <w:r>
        <w:rPr>
          <w:rFonts w:ascii="Arial" w:hAnsi="Arial" w:cs="Arial"/>
          <w:color w:val="66665E"/>
          <w:sz w:val="17"/>
          <w:szCs w:val="17"/>
        </w:rPr>
        <w:t xml:space="preserve"> multiple thread to execute in parallel on microprocessors.</w:t>
      </w:r>
    </w:p>
    <w:p w:rsidR="00D06E48" w:rsidRDefault="00D06E48" w:rsidP="00D06E48">
      <w:pPr>
        <w:pStyle w:val="Web"/>
        <w:spacing w:before="0" w:beforeAutospacing="0" w:line="415" w:lineRule="atLeast"/>
        <w:jc w:val="both"/>
        <w:rPr>
          <w:rFonts w:ascii="Arial" w:hAnsi="Arial" w:cs="Arial"/>
          <w:color w:val="66665E"/>
          <w:sz w:val="17"/>
          <w:szCs w:val="17"/>
        </w:rPr>
      </w:pPr>
      <w:r>
        <w:rPr>
          <w:rFonts w:ascii="Arial" w:hAnsi="Arial" w:cs="Arial"/>
          <w:color w:val="66665E"/>
          <w:sz w:val="17"/>
          <w:szCs w:val="17"/>
        </w:rPr>
        <w:t>3. Processes: an application consists of one or more processes.</w:t>
      </w:r>
    </w:p>
    <w:p w:rsidR="00D06E48" w:rsidRDefault="00D06E48" w:rsidP="00D06E48">
      <w:pPr>
        <w:pStyle w:val="Web"/>
        <w:spacing w:before="0" w:beforeAutospacing="0" w:line="415" w:lineRule="atLeast"/>
        <w:jc w:val="both"/>
        <w:rPr>
          <w:rFonts w:ascii="Arial" w:hAnsi="Arial" w:cs="Arial"/>
          <w:color w:val="66665E"/>
          <w:sz w:val="17"/>
          <w:szCs w:val="17"/>
        </w:rPr>
      </w:pPr>
      <w:r>
        <w:rPr>
          <w:rFonts w:ascii="Arial" w:hAnsi="Arial" w:cs="Arial"/>
          <w:color w:val="66665E"/>
          <w:sz w:val="17"/>
          <w:szCs w:val="17"/>
        </w:rPr>
        <w:t>A process, in the simplest terms, is an executing program.</w:t>
      </w:r>
    </w:p>
    <w:p w:rsidR="00D06E48" w:rsidRDefault="00D06E48" w:rsidP="00D06E48">
      <w:pPr>
        <w:pStyle w:val="Web"/>
        <w:spacing w:before="0" w:beforeAutospacing="0" w:line="415" w:lineRule="atLeast"/>
        <w:jc w:val="both"/>
        <w:rPr>
          <w:rFonts w:ascii="Arial" w:hAnsi="Arial" w:cs="Arial"/>
          <w:color w:val="66665E"/>
          <w:sz w:val="17"/>
          <w:szCs w:val="17"/>
        </w:rPr>
      </w:pPr>
      <w:r>
        <w:rPr>
          <w:rFonts w:ascii="Arial" w:hAnsi="Arial" w:cs="Arial"/>
          <w:color w:val="66665E"/>
          <w:sz w:val="17"/>
          <w:szCs w:val="17"/>
        </w:rPr>
        <w:t>Threads: one or more threads run in the context of the process.</w:t>
      </w:r>
    </w:p>
    <w:p w:rsidR="00D06E48" w:rsidRDefault="00D06E48" w:rsidP="00D06E48">
      <w:pPr>
        <w:pStyle w:val="Web"/>
        <w:spacing w:before="0" w:beforeAutospacing="0" w:line="415" w:lineRule="atLeast"/>
        <w:jc w:val="both"/>
        <w:rPr>
          <w:rFonts w:ascii="Arial" w:hAnsi="Arial" w:cs="Arial"/>
          <w:color w:val="66665E"/>
          <w:sz w:val="17"/>
          <w:szCs w:val="17"/>
        </w:rPr>
      </w:pPr>
      <w:proofErr w:type="gramStart"/>
      <w:r>
        <w:rPr>
          <w:rFonts w:ascii="Arial" w:hAnsi="Arial" w:cs="Arial"/>
          <w:color w:val="66665E"/>
          <w:sz w:val="17"/>
          <w:szCs w:val="17"/>
        </w:rPr>
        <w:t>thread</w:t>
      </w:r>
      <w:proofErr w:type="gramEnd"/>
      <w:r>
        <w:rPr>
          <w:rFonts w:ascii="Arial" w:hAnsi="Arial" w:cs="Arial"/>
          <w:color w:val="66665E"/>
          <w:sz w:val="17"/>
          <w:szCs w:val="17"/>
        </w:rPr>
        <w:t xml:space="preserve"> is the basic unit to which the operating system allocates processor time. A thread can execute any part of the process code, including parts currently being executed by another thread.</w:t>
      </w:r>
    </w:p>
    <w:p w:rsidR="00B06BDF" w:rsidRPr="00D06E48" w:rsidRDefault="00B06BDF"/>
    <w:p w:rsidR="00B06BDF" w:rsidRPr="00B06BDF" w:rsidRDefault="00B06BDF" w:rsidP="00B06BDF"/>
    <w:sectPr w:rsidR="00B06BDF" w:rsidRPr="00B06BDF" w:rsidSect="00283C1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03F3" w:rsidRDefault="004C03F3" w:rsidP="00F47EAF">
      <w:pPr>
        <w:spacing w:after="0" w:line="240" w:lineRule="auto"/>
      </w:pPr>
      <w:r>
        <w:separator/>
      </w:r>
    </w:p>
  </w:endnote>
  <w:endnote w:type="continuationSeparator" w:id="0">
    <w:p w:rsidR="004C03F3" w:rsidRDefault="004C03F3" w:rsidP="00F47E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03F3" w:rsidRDefault="004C03F3" w:rsidP="00F47EAF">
      <w:pPr>
        <w:spacing w:after="0" w:line="240" w:lineRule="auto"/>
      </w:pPr>
      <w:r>
        <w:separator/>
      </w:r>
    </w:p>
  </w:footnote>
  <w:footnote w:type="continuationSeparator" w:id="0">
    <w:p w:rsidR="004C03F3" w:rsidRDefault="004C03F3" w:rsidP="00F47E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06BDF"/>
    <w:rsid w:val="00283C11"/>
    <w:rsid w:val="00305E75"/>
    <w:rsid w:val="00312EB5"/>
    <w:rsid w:val="00407358"/>
    <w:rsid w:val="004C03F3"/>
    <w:rsid w:val="006D4BB6"/>
    <w:rsid w:val="007815B4"/>
    <w:rsid w:val="00B06BDF"/>
    <w:rsid w:val="00D06E48"/>
    <w:rsid w:val="00F47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after="100" w:afterAutospacing="1" w:line="120" w:lineRule="auto"/>
        <w:ind w:left="1202" w:hanging="48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C1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47E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47EAF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F47E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F47EAF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D06E48"/>
    <w:pPr>
      <w:widowControl/>
      <w:spacing w:before="100" w:beforeAutospacing="1" w:line="240" w:lineRule="auto"/>
      <w:ind w:left="0" w:firstLine="0"/>
      <w:jc w:val="left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52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余祖瑩</dc:creator>
  <cp:lastModifiedBy>余祖瑩</cp:lastModifiedBy>
  <cp:revision>3</cp:revision>
  <dcterms:created xsi:type="dcterms:W3CDTF">2015-10-14T14:42:00Z</dcterms:created>
  <dcterms:modified xsi:type="dcterms:W3CDTF">2015-12-17T15:53:00Z</dcterms:modified>
</cp:coreProperties>
</file>